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7300" w14:textId="6F5D9DE5" w:rsidR="00761CC8" w:rsidRDefault="006A3A1E" w:rsidP="007C24C9">
      <w:pPr>
        <w:pStyle w:val="NoSpacing"/>
        <w:rPr>
          <w:rFonts w:ascii="Arial" w:hAnsi="Arial" w:cs="Arial"/>
          <w:b/>
          <w:smallCaps/>
          <w:sz w:val="18"/>
          <w:szCs w:val="18"/>
          <w14:shadow w14:blurRad="38100" w14:dist="19050" w14:dir="2700000" w14:sx="100000" w14:sy="100000" w14:kx="0" w14:ky="0" w14:algn="tl">
            <w14:srgbClr w14:val="000000">
              <w14:alpha w14:val="61000"/>
            </w14:srgbClr>
          </w14:shadow>
        </w:rPr>
      </w:pPr>
      <w:r w:rsidRPr="00E429C8">
        <w:rPr>
          <w:rFonts w:ascii="Arial" w:hAnsi="Arial" w:cs="Arial"/>
          <w:b/>
          <w:smallCaps/>
          <w:noProof/>
          <w:sz w:val="18"/>
          <w:szCs w:val="18"/>
          <w:lang w:val="en-US" w:eastAsia="en-US"/>
        </w:rPr>
        <w:drawing>
          <wp:anchor distT="0" distB="0" distL="114300" distR="114300" simplePos="0" relativeHeight="251664384" behindDoc="0" locked="0" layoutInCell="1" allowOverlap="1" wp14:anchorId="79BAB897" wp14:editId="290DEC62">
            <wp:simplePos x="0" y="0"/>
            <wp:positionH relativeFrom="column">
              <wp:posOffset>-66675</wp:posOffset>
            </wp:positionH>
            <wp:positionV relativeFrom="paragraph">
              <wp:posOffset>3810</wp:posOffset>
            </wp:positionV>
            <wp:extent cx="1143000" cy="1287780"/>
            <wp:effectExtent l="0" t="0" r="0" b="762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287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2E9A008" w14:textId="43AF44D6" w:rsidR="00C50037" w:rsidRPr="00E429C8" w:rsidRDefault="00C50037" w:rsidP="007C24C9">
      <w:pPr>
        <w:pStyle w:val="NoSpacing"/>
        <w:rPr>
          <w:rFonts w:ascii="Arial" w:hAnsi="Arial" w:cs="Arial"/>
          <w:b/>
          <w:sz w:val="18"/>
          <w:szCs w:val="18"/>
          <w14:shadow w14:blurRad="38100" w14:dist="19050" w14:dir="2700000" w14:sx="100000" w14:sy="100000" w14:kx="0" w14:ky="0" w14:algn="tl">
            <w14:srgbClr w14:val="000000">
              <w14:alpha w14:val="61000"/>
            </w14:srgbClr>
          </w14:shadow>
        </w:rPr>
      </w:pPr>
      <w:r w:rsidRPr="00FE2F3B">
        <w:rPr>
          <w:rFonts w:ascii="Arial" w:hAnsi="Arial" w:cs="Arial"/>
          <w:b/>
          <w:smallCaps/>
          <w:noProof/>
          <w:sz w:val="24"/>
          <w:szCs w:val="24"/>
          <w:lang w:val="en-US" w:eastAsia="en-US"/>
        </w:rPr>
        <mc:AlternateContent>
          <mc:Choice Requires="wps">
            <w:drawing>
              <wp:anchor distT="36576" distB="36576" distL="36576" distR="36576" simplePos="0" relativeHeight="251659264" behindDoc="0" locked="0" layoutInCell="1" allowOverlap="1" wp14:anchorId="74989A5E" wp14:editId="1D670595">
                <wp:simplePos x="0" y="0"/>
                <wp:positionH relativeFrom="column">
                  <wp:posOffset>-551815</wp:posOffset>
                </wp:positionH>
                <wp:positionV relativeFrom="paragraph">
                  <wp:posOffset>-935990</wp:posOffset>
                </wp:positionV>
                <wp:extent cx="7839075" cy="391160"/>
                <wp:effectExtent l="0" t="0" r="0" b="0"/>
                <wp:wrapNone/>
                <wp:docPr id="20" name="Text Box 20"/>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7839075" cy="3911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276D2" id="_x0000_t202" coordsize="21600,21600" o:spt="202" path="m,l,21600r21600,l21600,xe">
                <v:stroke joinstyle="miter"/>
                <v:path gradientshapeok="t" o:connecttype="rect"/>
              </v:shapetype>
              <v:shape id="Text Box 20" o:spid="_x0000_s1026" type="#_x0000_t202" style="position:absolute;margin-left:-43.45pt;margin-top:-73.7pt;width:617.25pt;height:3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" filled="f" fillcolor="#5b9bd5" stroked="f" strokecolor="black [0]" strokeweight="2pt">
                <o:lock v:ext="edit" grouping="t"/>
                <v:textbox inset="2.88pt,2.88pt,2.88pt,2.88pt"/>
              </v:shape>
            </w:pict>
          </mc:Fallback>
        </mc:AlternateContent>
      </w:r>
      <w:r w:rsidR="00F87EEF" w:rsidRPr="00FE2F3B">
        <w:rPr>
          <w:rFonts w:ascii="Arial" w:hAnsi="Arial" w:cs="Arial"/>
          <w:b/>
          <w:smallCaps/>
          <w:sz w:val="24"/>
          <w:szCs w:val="24"/>
          <w14:shadow w14:blurRad="38100" w14:dist="19050" w14:dir="2700000" w14:sx="100000" w14:sy="100000" w14:kx="0" w14:ky="0" w14:algn="tl">
            <w14:srgbClr w14:val="000000">
              <w14:alpha w14:val="61000"/>
            </w14:srgbClr>
          </w14:shadow>
        </w:rPr>
        <w:t>Ki</w:t>
      </w:r>
      <w:r w:rsidRPr="00FE2F3B">
        <w:rPr>
          <w:rFonts w:ascii="Arial" w:hAnsi="Arial" w:cs="Arial"/>
          <w:b/>
          <w:smallCaps/>
          <w:sz w:val="24"/>
          <w:szCs w:val="24"/>
          <w14:shadow w14:blurRad="38100" w14:dist="19050" w14:dir="2700000" w14:sx="100000" w14:sy="100000" w14:kx="0" w14:ky="0" w14:algn="tl">
            <w14:srgbClr w14:val="000000">
              <w14:alpha w14:val="61000"/>
            </w14:srgbClr>
          </w14:shadow>
        </w:rPr>
        <w:t>na</w:t>
      </w:r>
      <w:r w:rsidRPr="00FE2F3B">
        <w:rPr>
          <w:rFonts w:ascii="Arial" w:hAnsi="Arial" w:cs="Arial"/>
          <w:b/>
          <w:sz w:val="24"/>
          <w:szCs w:val="24"/>
          <w14:shadow w14:blurRad="38100" w14:dist="19050" w14:dir="2700000" w14:sx="100000" w14:sy="100000" w14:kx="0" w14:ky="0" w14:algn="tl">
            <w14:srgbClr w14:val="000000">
              <w14:alpha w14:val="61000"/>
            </w14:srgbClr>
          </w14:shadow>
        </w:rPr>
        <w:t xml:space="preserve"> Gbezhgomi Child and Family Services</w:t>
      </w:r>
      <w:r w:rsidR="00056D0C" w:rsidRPr="00FE2F3B">
        <w:rPr>
          <w:rFonts w:ascii="Arial" w:hAnsi="Arial" w:cs="Arial"/>
          <w:b/>
          <w:sz w:val="24"/>
          <w:szCs w:val="24"/>
          <w14:shadow w14:blurRad="38100" w14:dist="19050" w14:dir="2700000" w14:sx="100000" w14:sy="100000" w14:kx="0" w14:ky="0" w14:algn="tl">
            <w14:srgbClr w14:val="000000">
              <w14:alpha w14:val="61000"/>
            </w14:srgbClr>
          </w14:shadow>
        </w:rPr>
        <w:tab/>
      </w:r>
      <w:r w:rsidR="00056D0C">
        <w:rPr>
          <w:rFonts w:ascii="Arial" w:hAnsi="Arial" w:cs="Arial"/>
          <w:b/>
          <w:sz w:val="18"/>
          <w:szCs w:val="18"/>
          <w14:shadow w14:blurRad="38100" w14:dist="19050" w14:dir="2700000" w14:sx="100000" w14:sy="100000" w14:kx="0" w14:ky="0" w14:algn="tl">
            <w14:srgbClr w14:val="000000">
              <w14:alpha w14:val="61000"/>
            </w14:srgbClr>
          </w14:shadow>
        </w:rPr>
        <w:tab/>
      </w:r>
      <w:r w:rsidR="006930EE">
        <w:rPr>
          <w:rFonts w:ascii="Arial" w:hAnsi="Arial" w:cs="Arial"/>
          <w:b/>
          <w:sz w:val="18"/>
          <w:szCs w:val="18"/>
          <w14:shadow w14:blurRad="38100" w14:dist="19050" w14:dir="2700000" w14:sx="100000" w14:sy="100000" w14:kx="0" w14:ky="0" w14:algn="tl">
            <w14:srgbClr w14:val="000000">
              <w14:alpha w14:val="61000"/>
            </w14:srgbClr>
          </w14:shadow>
        </w:rPr>
        <w:t xml:space="preserve">             </w:t>
      </w:r>
      <w:r w:rsidR="007F7043">
        <w:rPr>
          <w:rFonts w:ascii="Arial" w:hAnsi="Arial" w:cs="Arial"/>
          <w:b/>
          <w:sz w:val="18"/>
          <w:szCs w:val="18"/>
          <w14:shadow w14:blurRad="38100" w14:dist="19050" w14:dir="2700000" w14:sx="100000" w14:sy="100000" w14:kx="0" w14:ky="0" w14:algn="tl">
            <w14:srgbClr w14:val="000000">
              <w14:alpha w14:val="61000"/>
            </w14:srgbClr>
          </w14:shadow>
        </w:rPr>
        <w:t xml:space="preserve"> </w:t>
      </w:r>
      <w:r w:rsidR="005E0E2F">
        <w:rPr>
          <w:rFonts w:ascii="Arial" w:hAnsi="Arial" w:cs="Arial"/>
          <w:b/>
          <w:sz w:val="18"/>
          <w:szCs w:val="18"/>
          <w14:shadow w14:blurRad="38100" w14:dist="19050" w14:dir="2700000" w14:sx="100000" w14:sy="100000" w14:kx="0" w14:ky="0" w14:algn="tl">
            <w14:srgbClr w14:val="000000">
              <w14:alpha w14:val="61000"/>
            </w14:srgbClr>
          </w14:shadow>
        </w:rPr>
        <w:t xml:space="preserve">      </w:t>
      </w:r>
      <w:r w:rsidR="007F7043">
        <w:rPr>
          <w:rFonts w:ascii="Arial" w:hAnsi="Arial" w:cs="Arial"/>
          <w:b/>
          <w:sz w:val="18"/>
          <w:szCs w:val="18"/>
          <w14:shadow w14:blurRad="38100" w14:dist="19050" w14:dir="2700000" w14:sx="100000" w14:sy="100000" w14:kx="0" w14:ky="0" w14:algn="tl">
            <w14:srgbClr w14:val="000000">
              <w14:alpha w14:val="61000"/>
            </w14:srgbClr>
          </w14:shadow>
        </w:rPr>
        <w:t xml:space="preserve"> </w:t>
      </w:r>
      <w:r w:rsidR="00056D0C">
        <w:rPr>
          <w:rFonts w:ascii="Arial" w:hAnsi="Arial" w:cs="Arial"/>
          <w:b/>
          <w:sz w:val="18"/>
          <w:szCs w:val="18"/>
          <w14:shadow w14:blurRad="38100" w14:dist="19050" w14:dir="2700000" w14:sx="100000" w14:sy="100000" w14:kx="0" w14:ky="0" w14:algn="tl">
            <w14:srgbClr w14:val="000000">
              <w14:alpha w14:val="61000"/>
            </w14:srgbClr>
          </w14:shadow>
        </w:rPr>
        <w:t xml:space="preserve">Posted: </w:t>
      </w:r>
      <w:r w:rsidR="006930EE">
        <w:rPr>
          <w:rFonts w:ascii="Arial" w:hAnsi="Arial" w:cs="Arial"/>
          <w:b/>
          <w:sz w:val="18"/>
          <w:szCs w:val="18"/>
          <w14:shadow w14:blurRad="38100" w14:dist="19050" w14:dir="2700000" w14:sx="100000" w14:sy="100000" w14:kx="0" w14:ky="0" w14:algn="tl">
            <w14:srgbClr w14:val="000000">
              <w14:alpha w14:val="61000"/>
            </w14:srgbClr>
          </w14:shadow>
        </w:rPr>
        <w:t>J</w:t>
      </w:r>
      <w:r w:rsidR="005E0E2F">
        <w:rPr>
          <w:rFonts w:ascii="Arial" w:hAnsi="Arial" w:cs="Arial"/>
          <w:b/>
          <w:sz w:val="18"/>
          <w:szCs w:val="18"/>
          <w14:shadow w14:blurRad="38100" w14:dist="19050" w14:dir="2700000" w14:sx="100000" w14:sy="100000" w14:kx="0" w14:ky="0" w14:algn="tl">
            <w14:srgbClr w14:val="000000">
              <w14:alpha w14:val="61000"/>
            </w14:srgbClr>
          </w14:shadow>
        </w:rPr>
        <w:t>u</w:t>
      </w:r>
      <w:r w:rsidR="00385074">
        <w:rPr>
          <w:rFonts w:ascii="Arial" w:hAnsi="Arial" w:cs="Arial"/>
          <w:b/>
          <w:sz w:val="18"/>
          <w:szCs w:val="18"/>
          <w14:shadow w14:blurRad="38100" w14:dist="19050" w14:dir="2700000" w14:sx="100000" w14:sy="100000" w14:kx="0" w14:ky="0" w14:algn="tl">
            <w14:srgbClr w14:val="000000">
              <w14:alpha w14:val="61000"/>
            </w14:srgbClr>
          </w14:shadow>
        </w:rPr>
        <w:t xml:space="preserve">ne </w:t>
      </w:r>
      <w:r w:rsidR="00512EE5">
        <w:rPr>
          <w:rFonts w:ascii="Arial" w:hAnsi="Arial" w:cs="Arial"/>
          <w:b/>
          <w:sz w:val="18"/>
          <w:szCs w:val="18"/>
          <w14:shadow w14:blurRad="38100" w14:dist="19050" w14:dir="2700000" w14:sx="100000" w14:sy="100000" w14:kx="0" w14:ky="0" w14:algn="tl">
            <w14:srgbClr w14:val="000000">
              <w14:alpha w14:val="61000"/>
            </w14:srgbClr>
          </w14:shadow>
        </w:rPr>
        <w:t>19</w:t>
      </w:r>
      <w:r w:rsidR="00385074">
        <w:rPr>
          <w:rFonts w:ascii="Arial" w:hAnsi="Arial" w:cs="Arial"/>
          <w:b/>
          <w:sz w:val="18"/>
          <w:szCs w:val="18"/>
          <w14:shadow w14:blurRad="38100" w14:dist="19050" w14:dir="2700000" w14:sx="100000" w14:sy="100000" w14:kx="0" w14:ky="0" w14:algn="tl">
            <w14:srgbClr w14:val="000000">
              <w14:alpha w14:val="61000"/>
            </w14:srgbClr>
          </w14:shadow>
        </w:rPr>
        <w:t>, 2026</w:t>
      </w:r>
    </w:p>
    <w:p w14:paraId="5AE3752E" w14:textId="65DC2D42" w:rsidR="009E5DC9" w:rsidRPr="00FE2F3B" w:rsidRDefault="00FE2F3B" w:rsidP="00C50037">
      <w:pPr>
        <w:tabs>
          <w:tab w:val="left" w:pos="2340"/>
        </w:tabs>
        <w:spacing w:after="0" w:line="240" w:lineRule="auto"/>
        <w:ind w:left="1620"/>
        <w:rPr>
          <w:rFonts w:ascii="Arial" w:hAnsi="Arial" w:cs="Arial"/>
          <w:b/>
          <w:bCs/>
          <w:sz w:val="24"/>
          <w:szCs w:val="24"/>
        </w:rPr>
      </w:pPr>
      <w:r w:rsidRPr="00FE2F3B">
        <w:rPr>
          <w:rFonts w:ascii="Arial" w:hAnsi="Arial" w:cs="Arial"/>
          <w:b/>
          <w:bCs/>
          <w:sz w:val="24"/>
          <w:szCs w:val="24"/>
        </w:rPr>
        <w:t>Employment Opportunity</w:t>
      </w:r>
    </w:p>
    <w:p w14:paraId="4AC12101" w14:textId="56592B22" w:rsidR="00FE2F3B" w:rsidRPr="00FE2F3B" w:rsidRDefault="00FE2F3B" w:rsidP="00C50037">
      <w:pPr>
        <w:tabs>
          <w:tab w:val="left" w:pos="2340"/>
        </w:tabs>
        <w:spacing w:after="0" w:line="240" w:lineRule="auto"/>
        <w:ind w:left="1620"/>
        <w:rPr>
          <w:rFonts w:ascii="Arial" w:hAnsi="Arial" w:cs="Arial"/>
          <w:b/>
          <w:bCs/>
          <w:sz w:val="24"/>
          <w:szCs w:val="24"/>
        </w:rPr>
      </w:pPr>
      <w:r w:rsidRPr="00FE2F3B">
        <w:rPr>
          <w:rFonts w:ascii="Arial" w:hAnsi="Arial" w:cs="Arial"/>
          <w:b/>
          <w:bCs/>
          <w:sz w:val="24"/>
          <w:szCs w:val="24"/>
        </w:rPr>
        <w:t xml:space="preserve">Location: </w:t>
      </w:r>
      <w:r w:rsidR="00DB025A">
        <w:rPr>
          <w:rFonts w:ascii="Arial" w:hAnsi="Arial" w:cs="Arial"/>
          <w:b/>
          <w:bCs/>
          <w:sz w:val="24"/>
          <w:szCs w:val="24"/>
        </w:rPr>
        <w:t>Manitoulin Island</w:t>
      </w:r>
    </w:p>
    <w:p w14:paraId="556CB83C" w14:textId="68F261C0" w:rsidR="00F145B4" w:rsidRPr="006971E3" w:rsidRDefault="006971E3" w:rsidP="001C7187">
      <w:pPr>
        <w:tabs>
          <w:tab w:val="left" w:pos="2340"/>
        </w:tabs>
        <w:spacing w:after="0" w:line="240" w:lineRule="auto"/>
        <w:ind w:left="1620"/>
        <w:jc w:val="both"/>
        <w:rPr>
          <w:rFonts w:ascii="Arial" w:eastAsia="Times New Roman" w:hAnsi="Arial" w:cs="Arial"/>
          <w:color w:val="000000"/>
          <w:kern w:val="28"/>
          <w:sz w:val="20"/>
          <w:szCs w:val="20"/>
          <w14:ligatures w14:val="standard"/>
          <w14:cntxtAlts/>
        </w:rPr>
      </w:pPr>
      <w:r w:rsidRPr="006971E3">
        <w:rPr>
          <w:rFonts w:ascii="Arial" w:hAnsi="Arial" w:cs="Arial"/>
          <w:sz w:val="20"/>
          <w:szCs w:val="20"/>
        </w:rPr>
        <w:t xml:space="preserve">Kina Gbezhgomi Child and Family Services (KGCFS) is a designated </w:t>
      </w:r>
      <w:r w:rsidR="00BC4F8C">
        <w:rPr>
          <w:rFonts w:ascii="Arial" w:hAnsi="Arial" w:cs="Arial"/>
          <w:sz w:val="20"/>
          <w:szCs w:val="20"/>
        </w:rPr>
        <w:t xml:space="preserve">Child Welfare Service </w:t>
      </w:r>
      <w:r w:rsidRPr="006971E3">
        <w:rPr>
          <w:rFonts w:ascii="Arial" w:hAnsi="Arial" w:cs="Arial"/>
          <w:sz w:val="20"/>
          <w:szCs w:val="20"/>
        </w:rPr>
        <w:t xml:space="preserve">delivering Child Protection Services within seven member First Nations in the Districts of Sudbury and Manitoulin. KGCFS </w:t>
      </w:r>
      <w:r w:rsidR="00BD3824">
        <w:rPr>
          <w:rFonts w:ascii="Arial" w:hAnsi="Arial" w:cs="Arial"/>
          <w:sz w:val="20"/>
          <w:szCs w:val="20"/>
        </w:rPr>
        <w:t>honors</w:t>
      </w:r>
      <w:r w:rsidRPr="006971E3">
        <w:rPr>
          <w:rFonts w:ascii="Arial" w:hAnsi="Arial" w:cs="Arial"/>
          <w:sz w:val="20"/>
          <w:szCs w:val="20"/>
        </w:rPr>
        <w:t xml:space="preserve"> and supports our families’ and communit</w:t>
      </w:r>
      <w:r w:rsidR="005A75ED">
        <w:rPr>
          <w:rFonts w:ascii="Arial" w:hAnsi="Arial" w:cs="Arial"/>
          <w:sz w:val="20"/>
          <w:szCs w:val="20"/>
        </w:rPr>
        <w:t>ie</w:t>
      </w:r>
      <w:r w:rsidRPr="006971E3">
        <w:rPr>
          <w:rFonts w:ascii="Arial" w:hAnsi="Arial" w:cs="Arial"/>
          <w:sz w:val="20"/>
          <w:szCs w:val="20"/>
        </w:rPr>
        <w:t>s</w:t>
      </w:r>
      <w:r w:rsidR="005A75ED">
        <w:rPr>
          <w:rFonts w:ascii="Arial" w:hAnsi="Arial" w:cs="Arial"/>
          <w:sz w:val="20"/>
          <w:szCs w:val="20"/>
        </w:rPr>
        <w:t>’</w:t>
      </w:r>
      <w:r w:rsidRPr="006971E3">
        <w:rPr>
          <w:rFonts w:ascii="Arial" w:hAnsi="Arial" w:cs="Arial"/>
          <w:sz w:val="20"/>
          <w:szCs w:val="20"/>
        </w:rPr>
        <w:t xml:space="preserve"> inherent authority to care for their children based on unity, traditions, values, </w:t>
      </w:r>
      <w:r w:rsidR="000524BF" w:rsidRPr="006971E3">
        <w:rPr>
          <w:rFonts w:ascii="Arial" w:hAnsi="Arial" w:cs="Arial"/>
          <w:sz w:val="20"/>
          <w:szCs w:val="20"/>
        </w:rPr>
        <w:t>beliefs,</w:t>
      </w:r>
      <w:r w:rsidRPr="006971E3">
        <w:rPr>
          <w:rFonts w:ascii="Arial" w:hAnsi="Arial" w:cs="Arial"/>
          <w:sz w:val="20"/>
          <w:szCs w:val="20"/>
        </w:rPr>
        <w:t xml:space="preserve"> and customs</w:t>
      </w:r>
      <w:r w:rsidR="00F145B4">
        <w:rPr>
          <w:rFonts w:ascii="Arial" w:hAnsi="Arial" w:cs="Arial"/>
          <w:sz w:val="20"/>
          <w:szCs w:val="20"/>
        </w:rPr>
        <w:t>.</w:t>
      </w:r>
      <w:r w:rsidR="001C7187">
        <w:rPr>
          <w:rFonts w:ascii="Arial" w:hAnsi="Arial" w:cs="Arial"/>
          <w:sz w:val="20"/>
          <w:szCs w:val="20"/>
        </w:rPr>
        <w:t xml:space="preserve"> </w:t>
      </w:r>
      <w:r w:rsidR="001C7187" w:rsidRPr="001C7187">
        <w:rPr>
          <w:rFonts w:ascii="Arial" w:hAnsi="Arial" w:cs="Arial"/>
          <w:b/>
          <w:bCs/>
          <w:sz w:val="20"/>
          <w:szCs w:val="20"/>
          <w:highlight w:val="yellow"/>
        </w:rPr>
        <w:t xml:space="preserve">Preference will be given to Anishinaabe </w:t>
      </w:r>
      <w:r w:rsidR="001C7187">
        <w:rPr>
          <w:rFonts w:ascii="Arial" w:hAnsi="Arial" w:cs="Arial"/>
          <w:b/>
          <w:bCs/>
          <w:sz w:val="20"/>
          <w:szCs w:val="20"/>
          <w:highlight w:val="yellow"/>
        </w:rPr>
        <w:t xml:space="preserve">  </w:t>
      </w:r>
      <w:r w:rsidR="001C7187" w:rsidRPr="001C7187">
        <w:rPr>
          <w:rFonts w:ascii="Arial" w:hAnsi="Arial" w:cs="Arial"/>
          <w:b/>
          <w:bCs/>
          <w:sz w:val="20"/>
          <w:szCs w:val="20"/>
          <w:highlight w:val="yellow"/>
        </w:rPr>
        <w:t>Candidates, please self-identify in your application.</w:t>
      </w:r>
    </w:p>
    <w:p w14:paraId="0A66EA57" w14:textId="590786B7" w:rsidR="006971E3" w:rsidRPr="006971E3" w:rsidRDefault="005A75ED" w:rsidP="004635A3">
      <w:pPr>
        <w:pStyle w:val="NoSpacing"/>
        <w:jc w:val="both"/>
        <w:rPr>
          <w:rFonts w:ascii="Arial" w:hAnsi="Arial" w:cs="Arial"/>
        </w:rPr>
      </w:pPr>
      <w:r w:rsidRPr="00C50037">
        <w:rPr>
          <w:noProof/>
          <w:lang w:val="en-US" w:eastAsia="en-US"/>
        </w:rPr>
        <mc:AlternateContent>
          <mc:Choice Requires="wps">
            <w:drawing>
              <wp:anchor distT="0" distB="0" distL="114300" distR="114300" simplePos="0" relativeHeight="251660288" behindDoc="0" locked="0" layoutInCell="1" allowOverlap="1" wp14:anchorId="144DDB4E" wp14:editId="622B5D00">
                <wp:simplePos x="0" y="0"/>
                <wp:positionH relativeFrom="column">
                  <wp:posOffset>0</wp:posOffset>
                </wp:positionH>
                <wp:positionV relativeFrom="paragraph">
                  <wp:posOffset>146050</wp:posOffset>
                </wp:positionV>
                <wp:extent cx="68199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199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2E4378"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5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" strokecolor="windowText" strokeweight="1.5pt">
                <v:stroke joinstyle="miter"/>
              </v:line>
            </w:pict>
          </mc:Fallback>
        </mc:AlternateContent>
      </w:r>
    </w:p>
    <w:p w14:paraId="5057D92F" w14:textId="10C7F5BF" w:rsidR="00F145B4" w:rsidRDefault="00D81F11" w:rsidP="0023517D">
      <w:pPr>
        <w:pStyle w:val="NoSpacing"/>
        <w:rPr>
          <w:rFonts w:ascii="Arial" w:hAnsi="Arial" w:cs="Arial"/>
        </w:rPr>
      </w:pPr>
      <w:r w:rsidRPr="00C50037">
        <w:rPr>
          <w:rFonts w:ascii="Times New Roman" w:hAnsi="Times New Roman"/>
          <w:noProof/>
          <w:lang w:val="en-US" w:eastAsia="en-US"/>
        </w:rPr>
        <mc:AlternateContent>
          <mc:Choice Requires="wps">
            <w:drawing>
              <wp:anchor distT="36576" distB="36576" distL="36576" distR="36576" simplePos="0" relativeHeight="251661312" behindDoc="0" locked="0" layoutInCell="1" allowOverlap="1" wp14:anchorId="6469F1A3" wp14:editId="399466DF">
                <wp:simplePos x="0" y="0"/>
                <wp:positionH relativeFrom="margin">
                  <wp:posOffset>-82550</wp:posOffset>
                </wp:positionH>
                <wp:positionV relativeFrom="paragraph">
                  <wp:posOffset>84455</wp:posOffset>
                </wp:positionV>
                <wp:extent cx="7078980" cy="679450"/>
                <wp:effectExtent l="0" t="0" r="762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679450"/>
                        </a:xfrm>
                        <a:prstGeom prst="rect">
                          <a:avLst/>
                        </a:prstGeom>
                        <a:solidFill>
                          <a:srgbClr val="FF0000"/>
                        </a:solidFill>
                        <a:ln>
                          <a:noFill/>
                        </a:ln>
                        <a:effectLst/>
                      </wps:spPr>
                      <wps:txbx>
                        <w:txbxContent>
                          <w:p w14:paraId="623B61C5" w14:textId="7C5B2B63" w:rsidR="004635A3" w:rsidRPr="00385074" w:rsidRDefault="00E901A6" w:rsidP="00385074">
                            <w:pPr>
                              <w:pStyle w:val="NoSpacing"/>
                              <w:jc w:val="center"/>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pPr>
                            <w:r w:rsidRPr="00A17BE6">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t>Team Assistant</w:t>
                            </w:r>
                            <w:r w:rsidR="00385074">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br/>
                            </w:r>
                            <w:r w:rsidR="00C63C1E">
                              <w:rPr>
                                <w:rFonts w:ascii="Copperplate Gothic Bold" w:hAnsi="Copperplate Gothic Bold"/>
                                <w:b/>
                                <w:color w:val="FFFFFF" w:themeColor="background1"/>
                                <w:sz w:val="32"/>
                                <w:szCs w:val="32"/>
                                <w14:shadow w14:blurRad="38100" w14:dist="19050" w14:dir="2700000" w14:sx="100000" w14:sy="100000" w14:kx="0" w14:ky="0" w14:algn="tl">
                                  <w14:srgbClr w14:val="000000">
                                    <w14:alpha w14:val="61000"/>
                                  </w14:srgbClr>
                                </w14:shadow>
                              </w:rPr>
                              <w:t>contract</w:t>
                            </w:r>
                            <w:r w:rsidR="001850EA" w:rsidRPr="00A17BE6">
                              <w:rPr>
                                <w:rFonts w:ascii="Copperplate Gothic Bold" w:hAnsi="Copperplate Gothic Bold"/>
                                <w:b/>
                                <w:color w:val="FFFFFF" w:themeColor="background1"/>
                                <w:sz w:val="32"/>
                                <w:szCs w:val="32"/>
                                <w14:shadow w14:blurRad="38100" w14:dist="19050" w14:dir="2700000" w14:sx="100000" w14:sy="100000" w14:kx="0" w14:ky="0" w14:algn="tl">
                                  <w14:srgbClr w14:val="000000">
                                    <w14:alpha w14:val="61000"/>
                                  </w14:srgbClr>
                                </w14:shadow>
                              </w:rPr>
                              <w:t xml:space="preserve"> position</w:t>
                            </w:r>
                          </w:p>
                          <w:p w14:paraId="2F18AE0D" w14:textId="77777777" w:rsidR="00C50037" w:rsidRPr="00F87EEF" w:rsidRDefault="00C50037" w:rsidP="00C50037">
                            <w:pPr>
                              <w:widowControl w:val="0"/>
                              <w:spacing w:after="0"/>
                              <w:jc w:val="center"/>
                              <w:rPr>
                                <w:rFonts w:ascii="Copperplate Gothic Bold" w:hAnsi="Copperplate Gothic Bold"/>
                                <w:noProof/>
                                <w:color w:val="FFFFFF" w:themeColor="background1"/>
                                <w:sz w:val="36"/>
                                <w:szCs w:val="32"/>
                                <w14:shadow w14:blurRad="38100" w14:dist="19050" w14:dir="2700000" w14:sx="100000" w14:sy="100000" w14:kx="0" w14:ky="0" w14:algn="tl">
                                  <w14:srgbClr w14:val="000000">
                                    <w14:alpha w14:val="61000"/>
                                  </w14:srgbClr>
                                </w14:shadow>
                              </w:rPr>
                            </w:pPr>
                          </w:p>
                          <w:p w14:paraId="60D9EAF5" w14:textId="77777777" w:rsidR="00C50037" w:rsidRPr="00F87EEF" w:rsidRDefault="00C50037" w:rsidP="00C50037">
                            <w:pPr>
                              <w:widowControl w:val="0"/>
                              <w:spacing w:after="0"/>
                              <w:jc w:val="center"/>
                              <w:rPr>
                                <w:rFonts w:ascii="Copperplate Gothic Bold" w:hAnsi="Copperplate Gothic Bold"/>
                                <w:color w:val="FFFFFF" w:themeColor="background1"/>
                                <w:sz w:val="36"/>
                                <w:szCs w:val="32"/>
                                <w14:shadow w14:blurRad="38100" w14:dist="19050" w14:dir="2700000" w14:sx="100000" w14:sy="100000" w14:kx="0" w14:ky="0" w14:algn="tl">
                                  <w14:srgbClr w14:val="000000">
                                    <w14:alpha w14:val="61000"/>
                                  </w14:srgbClr>
                                </w14:shadow>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9F1A3" id="_x0000_t202" coordsize="21600,21600" o:spt="202" path="m,l,21600r21600,l21600,xe">
                <v:stroke joinstyle="miter"/>
                <v:path gradientshapeok="t" o:connecttype="rect"/>
              </v:shapetype>
              <v:shape id="Text Box 6" o:spid="_x0000_s1026" type="#_x0000_t202" style="position:absolute;margin-left:-6.5pt;margin-top:6.65pt;width:557.4pt;height:53.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" fillcolor="red" stroked="f">
                <v:textbox inset="2.88pt,2.88pt,2.88pt,2.88pt">
                  <w:txbxContent>
                    <w:p w14:paraId="623B61C5" w14:textId="7C5B2B63" w:rsidR="004635A3" w:rsidRPr="00385074" w:rsidRDefault="00E901A6" w:rsidP="00385074">
                      <w:pPr>
                        <w:pStyle w:val="NoSpacing"/>
                        <w:jc w:val="center"/>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pPr>
                      <w:r w:rsidRPr="00A17BE6">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t>Team Assistant</w:t>
                      </w:r>
                      <w:r w:rsidR="00385074">
                        <w:rPr>
                          <w:rFonts w:ascii="Copperplate Gothic Bold" w:hAnsi="Copperplate Gothic Bold"/>
                          <w:b/>
                          <w:color w:val="FFFFFF" w:themeColor="background1"/>
                          <w:sz w:val="48"/>
                          <w:szCs w:val="48"/>
                          <w14:shadow w14:blurRad="38100" w14:dist="19050" w14:dir="2700000" w14:sx="100000" w14:sy="100000" w14:kx="0" w14:ky="0" w14:algn="tl">
                            <w14:srgbClr w14:val="000000">
                              <w14:alpha w14:val="61000"/>
                            </w14:srgbClr>
                          </w14:shadow>
                        </w:rPr>
                        <w:br/>
                      </w:r>
                      <w:r w:rsidR="00C63C1E">
                        <w:rPr>
                          <w:rFonts w:ascii="Copperplate Gothic Bold" w:hAnsi="Copperplate Gothic Bold"/>
                          <w:b/>
                          <w:color w:val="FFFFFF" w:themeColor="background1"/>
                          <w:sz w:val="32"/>
                          <w:szCs w:val="32"/>
                          <w14:shadow w14:blurRad="38100" w14:dist="19050" w14:dir="2700000" w14:sx="100000" w14:sy="100000" w14:kx="0" w14:ky="0" w14:algn="tl">
                            <w14:srgbClr w14:val="000000">
                              <w14:alpha w14:val="61000"/>
                            </w14:srgbClr>
                          </w14:shadow>
                        </w:rPr>
                        <w:t>contract</w:t>
                      </w:r>
                      <w:r w:rsidR="001850EA" w:rsidRPr="00A17BE6">
                        <w:rPr>
                          <w:rFonts w:ascii="Copperplate Gothic Bold" w:hAnsi="Copperplate Gothic Bold"/>
                          <w:b/>
                          <w:color w:val="FFFFFF" w:themeColor="background1"/>
                          <w:sz w:val="32"/>
                          <w:szCs w:val="32"/>
                          <w14:shadow w14:blurRad="38100" w14:dist="19050" w14:dir="2700000" w14:sx="100000" w14:sy="100000" w14:kx="0" w14:ky="0" w14:algn="tl">
                            <w14:srgbClr w14:val="000000">
                              <w14:alpha w14:val="61000"/>
                            </w14:srgbClr>
                          </w14:shadow>
                        </w:rPr>
                        <w:t xml:space="preserve"> position</w:t>
                      </w:r>
                    </w:p>
                    <w:p w14:paraId="2F18AE0D" w14:textId="77777777" w:rsidR="00C50037" w:rsidRPr="00F87EEF" w:rsidRDefault="00C50037" w:rsidP="00C50037">
                      <w:pPr>
                        <w:widowControl w:val="0"/>
                        <w:spacing w:after="0"/>
                        <w:jc w:val="center"/>
                        <w:rPr>
                          <w:rFonts w:ascii="Copperplate Gothic Bold" w:hAnsi="Copperplate Gothic Bold"/>
                          <w:noProof/>
                          <w:color w:val="FFFFFF" w:themeColor="background1"/>
                          <w:sz w:val="36"/>
                          <w:szCs w:val="32"/>
                          <w14:shadow w14:blurRad="38100" w14:dist="19050" w14:dir="2700000" w14:sx="100000" w14:sy="100000" w14:kx="0" w14:ky="0" w14:algn="tl">
                            <w14:srgbClr w14:val="000000">
                              <w14:alpha w14:val="61000"/>
                            </w14:srgbClr>
                          </w14:shadow>
                        </w:rPr>
                      </w:pPr>
                    </w:p>
                    <w:p w14:paraId="60D9EAF5" w14:textId="77777777" w:rsidR="00C50037" w:rsidRPr="00F87EEF" w:rsidRDefault="00C50037" w:rsidP="00C50037">
                      <w:pPr>
                        <w:widowControl w:val="0"/>
                        <w:spacing w:after="0"/>
                        <w:jc w:val="center"/>
                        <w:rPr>
                          <w:rFonts w:ascii="Copperplate Gothic Bold" w:hAnsi="Copperplate Gothic Bold"/>
                          <w:color w:val="FFFFFF" w:themeColor="background1"/>
                          <w:sz w:val="36"/>
                          <w:szCs w:val="32"/>
                          <w14:shadow w14:blurRad="38100" w14:dist="19050" w14:dir="2700000" w14:sx="100000" w14:sy="100000" w14:kx="0" w14:ky="0" w14:algn="tl">
                            <w14:srgbClr w14:val="000000">
                              <w14:alpha w14:val="61000"/>
                            </w14:srgbClr>
                          </w14:shadow>
                        </w:rPr>
                      </w:pPr>
                    </w:p>
                  </w:txbxContent>
                </v:textbox>
                <w10:wrap anchorx="margin"/>
              </v:shape>
            </w:pict>
          </mc:Fallback>
        </mc:AlternateContent>
      </w:r>
    </w:p>
    <w:p w14:paraId="5EAAD551" w14:textId="199A44B6" w:rsidR="007C24C9" w:rsidRDefault="007C24C9" w:rsidP="00C50037">
      <w:pPr>
        <w:spacing w:after="120" w:line="285" w:lineRule="auto"/>
        <w:rPr>
          <w:rFonts w:ascii="Calibri" w:eastAsia="Times New Roman" w:hAnsi="Calibri" w:cs="Times New Roman"/>
          <w:color w:val="000000"/>
          <w:kern w:val="28"/>
          <w:sz w:val="20"/>
          <w:szCs w:val="20"/>
          <w14:ligatures w14:val="standard"/>
          <w14:cntxtAlts/>
        </w:rPr>
      </w:pPr>
    </w:p>
    <w:p w14:paraId="5AC66382" w14:textId="77777777" w:rsidR="007C24C9" w:rsidRDefault="007C24C9" w:rsidP="0023517D">
      <w:pPr>
        <w:spacing w:after="120" w:line="285" w:lineRule="auto"/>
        <w:jc w:val="both"/>
        <w:rPr>
          <w:rFonts w:ascii="Calibri" w:eastAsia="Times New Roman" w:hAnsi="Calibri" w:cs="Times New Roman"/>
          <w:color w:val="000000"/>
          <w:kern w:val="28"/>
          <w:sz w:val="20"/>
          <w:szCs w:val="20"/>
          <w14:ligatures w14:val="standard"/>
          <w14:cntxtAlts/>
        </w:rPr>
      </w:pPr>
    </w:p>
    <w:p w14:paraId="01525BC8" w14:textId="61060B35" w:rsidR="00D45528" w:rsidRPr="00BD7244" w:rsidRDefault="00BD7244" w:rsidP="00BD7244">
      <w:pPr>
        <w:spacing w:after="120" w:line="285" w:lineRule="auto"/>
        <w:jc w:val="center"/>
        <w:rPr>
          <w:rFonts w:ascii="Calibri" w:eastAsia="Times New Roman" w:hAnsi="Calibri" w:cs="Times New Roman"/>
          <w:b/>
          <w:bCs/>
          <w:color w:val="000000"/>
          <w:kern w:val="28"/>
          <w:sz w:val="24"/>
          <w:szCs w:val="24"/>
          <w14:ligatures w14:val="standard"/>
          <w14:cntxtAlts/>
        </w:rPr>
      </w:pPr>
      <w:r>
        <w:rPr>
          <w:rFonts w:ascii="Calibri" w:eastAsia="Times New Roman" w:hAnsi="Calibri" w:cs="Times New Roman"/>
          <w:color w:val="000000"/>
          <w:kern w:val="28"/>
          <w:sz w:val="20"/>
          <w:szCs w:val="20"/>
          <w14:ligatures w14:val="standard"/>
          <w14:cntxtAlts/>
        </w:rPr>
        <w:br/>
      </w:r>
      <w:r w:rsidR="00D45528" w:rsidRPr="00672355">
        <w:rPr>
          <w:rFonts w:ascii="Calibri" w:eastAsia="Times New Roman" w:hAnsi="Calibri" w:cs="Times New Roman"/>
          <w:b/>
          <w:bCs/>
          <w:color w:val="000000"/>
          <w:kern w:val="28"/>
          <w:sz w:val="24"/>
          <w:szCs w:val="24"/>
          <w14:ligatures w14:val="standard"/>
          <w14:cntxtAlts/>
        </w:rPr>
        <w:t xml:space="preserve">Salary </w:t>
      </w:r>
      <w:r w:rsidR="00582A5B">
        <w:rPr>
          <w:rFonts w:ascii="Calibri" w:eastAsia="Times New Roman" w:hAnsi="Calibri" w:cs="Times New Roman"/>
          <w:b/>
          <w:bCs/>
          <w:color w:val="000000"/>
          <w:kern w:val="28"/>
          <w:sz w:val="24"/>
          <w:szCs w:val="24"/>
          <w14:ligatures w14:val="standard"/>
          <w14:cntxtAlts/>
        </w:rPr>
        <w:t>Range: $</w:t>
      </w:r>
      <w:r w:rsidR="0042598D">
        <w:rPr>
          <w:rFonts w:ascii="Calibri" w:eastAsia="Times New Roman" w:hAnsi="Calibri" w:cs="Times New Roman"/>
          <w:b/>
          <w:bCs/>
          <w:color w:val="000000"/>
          <w:kern w:val="28"/>
          <w:sz w:val="24"/>
          <w:szCs w:val="24"/>
          <w14:ligatures w14:val="standard"/>
          <w14:cntxtAlts/>
        </w:rPr>
        <w:t>59,341.48 to $72,981</w:t>
      </w:r>
      <w:r>
        <w:rPr>
          <w:rFonts w:ascii="Calibri" w:eastAsia="Times New Roman" w:hAnsi="Calibri" w:cs="Times New Roman"/>
          <w:b/>
          <w:bCs/>
          <w:color w:val="000000"/>
          <w:kern w:val="28"/>
          <w:sz w:val="24"/>
          <w:szCs w:val="24"/>
          <w14:ligatures w14:val="standard"/>
          <w14:cntxtAlts/>
        </w:rPr>
        <w:t>.33</w:t>
      </w:r>
    </w:p>
    <w:p w14:paraId="2F9160DE" w14:textId="7221CC58" w:rsidR="009354C3" w:rsidRPr="009354C3" w:rsidRDefault="00FA488D" w:rsidP="009354C3">
      <w:pPr>
        <w:jc w:val="both"/>
        <w:rPr>
          <w:rFonts w:ascii="Arial" w:hAnsi="Arial" w:cs="Arial"/>
          <w:lang w:val="en-US"/>
        </w:rPr>
      </w:pPr>
      <w:r w:rsidRPr="00FA488D">
        <w:rPr>
          <w:rFonts w:ascii="Arial" w:hAnsi="Arial" w:cs="Arial"/>
          <w:b/>
          <w:bCs/>
          <w:lang w:val="en-US"/>
        </w:rPr>
        <w:t>OVERVIEW:</w:t>
      </w:r>
      <w:r>
        <w:rPr>
          <w:rFonts w:ascii="Arial" w:hAnsi="Arial" w:cs="Arial"/>
          <w:lang w:val="en-US"/>
        </w:rPr>
        <w:br/>
      </w:r>
      <w:r w:rsidR="009354C3" w:rsidRPr="009354C3">
        <w:rPr>
          <w:rFonts w:ascii="Arial" w:hAnsi="Arial" w:cs="Arial"/>
          <w:lang w:val="en-US"/>
        </w:rPr>
        <w:t>Under the direction of the Services Supervisor, the Team Assistant is responsible for providing administrative and operational support to the Services Department. The incumbent assists with departmental coordination, record management, reporting requirements, communication processes, and administrative functions while ensuring compliance with Agency policies, Ministry standards, and legislative requirements.</w:t>
      </w:r>
    </w:p>
    <w:p w14:paraId="773DE65C" w14:textId="77777777" w:rsidR="009354C3" w:rsidRPr="009354C3" w:rsidRDefault="009354C3" w:rsidP="009354C3">
      <w:pPr>
        <w:jc w:val="both"/>
        <w:rPr>
          <w:rFonts w:ascii="Arial" w:hAnsi="Arial" w:cs="Arial"/>
          <w:lang w:val="en-US"/>
        </w:rPr>
      </w:pPr>
      <w:r w:rsidRPr="009354C3">
        <w:rPr>
          <w:rFonts w:ascii="Arial" w:hAnsi="Arial" w:cs="Arial"/>
          <w:lang w:val="en-US"/>
        </w:rPr>
        <w:t>The Team Assistant contributes to a culturally safe, respectful, and collaborative work environment that supports the Agency’s mission, vision, values, and service objectives.</w:t>
      </w:r>
    </w:p>
    <w:p w14:paraId="04FD1AE6" w14:textId="77777777" w:rsidR="00D44E5F" w:rsidRDefault="00D44E5F" w:rsidP="00E20966">
      <w:pPr>
        <w:spacing w:after="0" w:line="240" w:lineRule="auto"/>
        <w:jc w:val="both"/>
        <w:rPr>
          <w:rFonts w:ascii="Arial" w:hAnsi="Arial" w:cs="Arial"/>
          <w:b/>
          <w:bCs/>
          <w:lang w:val="en-US"/>
        </w:rPr>
      </w:pPr>
      <w:r>
        <w:rPr>
          <w:rFonts w:ascii="Arial" w:hAnsi="Arial" w:cs="Arial"/>
          <w:b/>
          <w:bCs/>
          <w:lang w:val="en-US"/>
        </w:rPr>
        <w:t>QUALIFICATIONS:</w:t>
      </w:r>
    </w:p>
    <w:p w14:paraId="24DE32F6" w14:textId="1602D048" w:rsidR="00E20966" w:rsidRPr="00E20966" w:rsidRDefault="00E20966" w:rsidP="00E20966">
      <w:pPr>
        <w:spacing w:after="0" w:line="240" w:lineRule="auto"/>
        <w:jc w:val="both"/>
        <w:rPr>
          <w:rFonts w:ascii="Arial" w:hAnsi="Arial" w:cs="Arial"/>
          <w:b/>
          <w:bCs/>
          <w:lang w:val="en-US"/>
        </w:rPr>
      </w:pPr>
      <w:r w:rsidRPr="00E20966">
        <w:rPr>
          <w:rFonts w:ascii="Arial" w:hAnsi="Arial" w:cs="Arial"/>
          <w:b/>
          <w:bCs/>
          <w:lang w:val="en-US"/>
        </w:rPr>
        <w:t>Education</w:t>
      </w:r>
    </w:p>
    <w:p w14:paraId="7B55C0AF" w14:textId="77777777" w:rsidR="00E20966" w:rsidRPr="00E20966" w:rsidRDefault="00E20966" w:rsidP="00E20966">
      <w:pPr>
        <w:numPr>
          <w:ilvl w:val="0"/>
          <w:numId w:val="23"/>
        </w:numPr>
        <w:spacing w:after="0" w:line="240" w:lineRule="auto"/>
        <w:jc w:val="both"/>
        <w:rPr>
          <w:rFonts w:ascii="Arial" w:hAnsi="Arial" w:cs="Arial"/>
          <w:bCs/>
          <w:lang w:val="en-US"/>
        </w:rPr>
      </w:pPr>
      <w:r w:rsidRPr="00E20966">
        <w:rPr>
          <w:rFonts w:ascii="Arial" w:hAnsi="Arial" w:cs="Arial"/>
          <w:bCs/>
          <w:lang w:val="en-US"/>
        </w:rPr>
        <w:t xml:space="preserve">A two-year diploma in Business Administration, Office Administration, or another related discipline from an accredited post-secondary institution; or </w:t>
      </w:r>
    </w:p>
    <w:p w14:paraId="23CDF80E" w14:textId="77777777" w:rsidR="00E20966" w:rsidRPr="00E20966" w:rsidRDefault="00E20966" w:rsidP="00E20966">
      <w:pPr>
        <w:numPr>
          <w:ilvl w:val="0"/>
          <w:numId w:val="23"/>
        </w:numPr>
        <w:spacing w:after="0" w:line="240" w:lineRule="auto"/>
        <w:jc w:val="both"/>
        <w:rPr>
          <w:rFonts w:ascii="Arial" w:hAnsi="Arial" w:cs="Arial"/>
          <w:bCs/>
          <w:lang w:val="en-US"/>
        </w:rPr>
      </w:pPr>
      <w:r w:rsidRPr="00E20966">
        <w:rPr>
          <w:rFonts w:ascii="Arial" w:hAnsi="Arial" w:cs="Arial"/>
          <w:bCs/>
          <w:lang w:val="en-US"/>
        </w:rPr>
        <w:t xml:space="preserve">An equivalent combination of education, training, and experience </w:t>
      </w:r>
      <w:proofErr w:type="gramStart"/>
      <w:r w:rsidRPr="00E20966">
        <w:rPr>
          <w:rFonts w:ascii="Arial" w:hAnsi="Arial" w:cs="Arial"/>
          <w:bCs/>
          <w:lang w:val="en-US"/>
        </w:rPr>
        <w:t>deemed</w:t>
      </w:r>
      <w:proofErr w:type="gramEnd"/>
      <w:r w:rsidRPr="00E20966">
        <w:rPr>
          <w:rFonts w:ascii="Arial" w:hAnsi="Arial" w:cs="Arial"/>
          <w:bCs/>
          <w:lang w:val="en-US"/>
        </w:rPr>
        <w:t xml:space="preserve"> acceptable by the Agency. </w:t>
      </w:r>
    </w:p>
    <w:p w14:paraId="2FB1FBF1" w14:textId="77777777" w:rsidR="00E20966" w:rsidRPr="00E20966" w:rsidRDefault="00E20966" w:rsidP="00E20966">
      <w:pPr>
        <w:spacing w:after="0" w:line="240" w:lineRule="auto"/>
        <w:jc w:val="both"/>
        <w:rPr>
          <w:rFonts w:ascii="Arial" w:hAnsi="Arial" w:cs="Arial"/>
          <w:b/>
          <w:bCs/>
          <w:lang w:val="en-US"/>
        </w:rPr>
      </w:pPr>
      <w:r w:rsidRPr="00E20966">
        <w:rPr>
          <w:rFonts w:ascii="Arial" w:hAnsi="Arial" w:cs="Arial"/>
          <w:b/>
          <w:bCs/>
          <w:lang w:val="en-US"/>
        </w:rPr>
        <w:t>Experience</w:t>
      </w:r>
    </w:p>
    <w:p w14:paraId="5A1B11A2" w14:textId="77777777" w:rsidR="00E20966" w:rsidRPr="00E20966" w:rsidRDefault="00E20966" w:rsidP="00E20966">
      <w:pPr>
        <w:numPr>
          <w:ilvl w:val="0"/>
          <w:numId w:val="24"/>
        </w:numPr>
        <w:spacing w:after="0" w:line="240" w:lineRule="auto"/>
        <w:jc w:val="both"/>
        <w:rPr>
          <w:rFonts w:ascii="Arial" w:hAnsi="Arial" w:cs="Arial"/>
          <w:bCs/>
          <w:lang w:val="en-US"/>
        </w:rPr>
      </w:pPr>
      <w:r w:rsidRPr="00E20966">
        <w:rPr>
          <w:rFonts w:ascii="Arial" w:hAnsi="Arial" w:cs="Arial"/>
          <w:bCs/>
          <w:lang w:val="en-US"/>
        </w:rPr>
        <w:t xml:space="preserve">Experience working within an Anishinaabe Child and Family Well-Being Agency or a related human services environment is preferred. </w:t>
      </w:r>
    </w:p>
    <w:p w14:paraId="5B805FD2" w14:textId="77777777" w:rsidR="00E20966" w:rsidRPr="00E20966" w:rsidRDefault="00E20966" w:rsidP="00E20966">
      <w:pPr>
        <w:numPr>
          <w:ilvl w:val="0"/>
          <w:numId w:val="24"/>
        </w:numPr>
        <w:spacing w:after="0" w:line="240" w:lineRule="auto"/>
        <w:jc w:val="both"/>
        <w:rPr>
          <w:rFonts w:ascii="Arial" w:hAnsi="Arial" w:cs="Arial"/>
          <w:bCs/>
          <w:lang w:val="en-US"/>
        </w:rPr>
      </w:pPr>
      <w:r w:rsidRPr="00E20966">
        <w:rPr>
          <w:rFonts w:ascii="Arial" w:hAnsi="Arial" w:cs="Arial"/>
          <w:bCs/>
          <w:lang w:val="en-US"/>
        </w:rPr>
        <w:t xml:space="preserve">Experience working with Anishinaabe individuals, families, communities, and organizations is considered an asset. </w:t>
      </w:r>
    </w:p>
    <w:p w14:paraId="66E8F1AC" w14:textId="77777777" w:rsidR="00E20966" w:rsidRPr="00E20966" w:rsidRDefault="00E20966" w:rsidP="00E20966">
      <w:pPr>
        <w:numPr>
          <w:ilvl w:val="0"/>
          <w:numId w:val="24"/>
        </w:numPr>
        <w:spacing w:after="0" w:line="240" w:lineRule="auto"/>
        <w:jc w:val="both"/>
        <w:rPr>
          <w:rFonts w:ascii="Arial" w:hAnsi="Arial" w:cs="Arial"/>
          <w:bCs/>
          <w:lang w:val="en-US"/>
        </w:rPr>
      </w:pPr>
      <w:r w:rsidRPr="00E20966">
        <w:rPr>
          <w:rFonts w:ascii="Arial" w:hAnsi="Arial" w:cs="Arial"/>
          <w:bCs/>
          <w:lang w:val="en-US"/>
        </w:rPr>
        <w:t>Lived experience and demonstrated understanding of Anishinaabe worldviews, traditions, customs, values, and practices are strongly preferred.</w:t>
      </w:r>
    </w:p>
    <w:p w14:paraId="65056E58" w14:textId="77777777" w:rsidR="00E20966" w:rsidRDefault="00E20966" w:rsidP="006F2D6D">
      <w:pPr>
        <w:spacing w:after="0" w:line="240" w:lineRule="auto"/>
        <w:jc w:val="both"/>
        <w:rPr>
          <w:rFonts w:ascii="Arial" w:hAnsi="Arial" w:cs="Arial"/>
          <w:b/>
          <w:bCs/>
        </w:rPr>
      </w:pPr>
    </w:p>
    <w:p w14:paraId="6038DDDE" w14:textId="28DA97FC" w:rsidR="00D9118A" w:rsidRPr="00927699" w:rsidRDefault="00D9118A" w:rsidP="006F2D6D">
      <w:pPr>
        <w:spacing w:after="0" w:line="240" w:lineRule="auto"/>
        <w:jc w:val="both"/>
        <w:rPr>
          <w:rFonts w:ascii="Arial" w:hAnsi="Arial" w:cs="Arial"/>
          <w:b/>
          <w:bCs/>
        </w:rPr>
      </w:pPr>
      <w:r w:rsidRPr="00927699">
        <w:rPr>
          <w:rFonts w:ascii="Arial" w:hAnsi="Arial" w:cs="Arial"/>
          <w:b/>
          <w:bCs/>
        </w:rPr>
        <w:t>SKILLS, KNOWLEDGE, &amp; ABILITIES</w:t>
      </w:r>
    </w:p>
    <w:p w14:paraId="02E14CEB" w14:textId="5D381D22" w:rsidR="00A073B5" w:rsidRPr="00A073B5" w:rsidRDefault="00A073B5" w:rsidP="00A073B5">
      <w:pPr>
        <w:numPr>
          <w:ilvl w:val="0"/>
          <w:numId w:val="24"/>
        </w:numPr>
        <w:spacing w:after="0" w:line="240" w:lineRule="auto"/>
        <w:jc w:val="both"/>
        <w:rPr>
          <w:rFonts w:ascii="Arial" w:hAnsi="Arial" w:cs="Arial"/>
          <w:bCs/>
          <w:lang w:val="en-US"/>
        </w:rPr>
      </w:pPr>
      <w:r w:rsidRPr="00A073B5">
        <w:rPr>
          <w:rFonts w:ascii="Arial" w:hAnsi="Arial" w:cs="Arial"/>
          <w:bCs/>
          <w:lang w:val="en-US"/>
        </w:rPr>
        <w:t xml:space="preserve">Demonstrated ability to communicate effectively with clients, community members, service providers, and colleagues in a respectful, professional, and culturally appropriate manner. </w:t>
      </w:r>
    </w:p>
    <w:p w14:paraId="18507910" w14:textId="62666DE8" w:rsidR="00A073B5" w:rsidRPr="00A073B5" w:rsidRDefault="00A073B5" w:rsidP="00A073B5">
      <w:pPr>
        <w:numPr>
          <w:ilvl w:val="0"/>
          <w:numId w:val="24"/>
        </w:numPr>
        <w:spacing w:after="0" w:line="240" w:lineRule="auto"/>
        <w:jc w:val="both"/>
        <w:rPr>
          <w:rFonts w:ascii="Arial" w:hAnsi="Arial" w:cs="Arial"/>
          <w:bCs/>
          <w:lang w:val="en-US"/>
        </w:rPr>
      </w:pPr>
      <w:r w:rsidRPr="00A073B5">
        <w:rPr>
          <w:rFonts w:ascii="Arial" w:hAnsi="Arial" w:cs="Arial"/>
          <w:bCs/>
          <w:lang w:val="en-US"/>
        </w:rPr>
        <w:t xml:space="preserve">Knowledge of applicable child welfare legislation, standards, regulations, directives, and policies. </w:t>
      </w:r>
    </w:p>
    <w:p w14:paraId="62411C4D" w14:textId="4AF74C0B" w:rsidR="00A073B5" w:rsidRPr="00A073B5" w:rsidRDefault="00A073B5" w:rsidP="00A073B5">
      <w:pPr>
        <w:numPr>
          <w:ilvl w:val="0"/>
          <w:numId w:val="24"/>
        </w:numPr>
        <w:spacing w:after="0" w:line="240" w:lineRule="auto"/>
        <w:jc w:val="both"/>
        <w:rPr>
          <w:rFonts w:ascii="Arial" w:hAnsi="Arial" w:cs="Arial"/>
          <w:bCs/>
          <w:lang w:val="en-US"/>
        </w:rPr>
      </w:pPr>
      <w:r w:rsidRPr="00A073B5">
        <w:rPr>
          <w:rFonts w:ascii="Arial" w:hAnsi="Arial" w:cs="Arial"/>
          <w:bCs/>
          <w:lang w:val="en-US"/>
        </w:rPr>
        <w:t xml:space="preserve">Understanding of Anishinaabe family systems, community dynamics, and child and family well-being principles. </w:t>
      </w:r>
    </w:p>
    <w:p w14:paraId="18FC3DDE" w14:textId="292510EB" w:rsidR="00AA367D" w:rsidRPr="00A073B5" w:rsidRDefault="00A073B5" w:rsidP="00A073B5">
      <w:pPr>
        <w:numPr>
          <w:ilvl w:val="0"/>
          <w:numId w:val="24"/>
        </w:numPr>
        <w:spacing w:after="0" w:line="240" w:lineRule="auto"/>
        <w:jc w:val="both"/>
        <w:rPr>
          <w:rFonts w:ascii="Arial" w:hAnsi="Arial" w:cs="Arial"/>
          <w:bCs/>
          <w:lang w:val="en-US"/>
        </w:rPr>
      </w:pPr>
      <w:r w:rsidRPr="00A073B5">
        <w:rPr>
          <w:rFonts w:ascii="Arial" w:hAnsi="Arial" w:cs="Arial"/>
          <w:bCs/>
          <w:lang w:val="en-US"/>
        </w:rPr>
        <w:t>Knowledge of Agency organizational structure, service delivery models, policies, procedures, and operational guidelines.</w:t>
      </w:r>
    </w:p>
    <w:p w14:paraId="014A3029" w14:textId="4CCE14AE" w:rsidR="00BD6BE4" w:rsidRPr="00BD6BE4" w:rsidRDefault="00BD6BE4" w:rsidP="006F2D6D">
      <w:pPr>
        <w:tabs>
          <w:tab w:val="left" w:pos="2340"/>
        </w:tabs>
        <w:spacing w:after="0" w:line="240" w:lineRule="auto"/>
        <w:jc w:val="both"/>
        <w:rPr>
          <w:rFonts w:ascii="Arial" w:eastAsia="Times New Roman" w:hAnsi="Arial" w:cs="Arial"/>
          <w:b/>
          <w:bCs/>
        </w:rPr>
      </w:pPr>
      <w:r w:rsidRPr="00BD6BE4">
        <w:rPr>
          <w:rFonts w:ascii="Arial" w:eastAsia="Times New Roman" w:hAnsi="Arial" w:cs="Arial"/>
          <w:b/>
          <w:bCs/>
        </w:rPr>
        <w:t xml:space="preserve">WORK ENVIRONMENT </w:t>
      </w:r>
    </w:p>
    <w:p w14:paraId="7C778E33" w14:textId="77777777" w:rsidR="00A37308" w:rsidRDefault="00BD6BE4" w:rsidP="00A37308">
      <w:pPr>
        <w:pStyle w:val="ListParagraph"/>
        <w:keepNext/>
        <w:numPr>
          <w:ilvl w:val="0"/>
          <w:numId w:val="16"/>
        </w:numPr>
        <w:tabs>
          <w:tab w:val="left" w:pos="2340"/>
        </w:tabs>
        <w:spacing w:after="0" w:line="240" w:lineRule="auto"/>
        <w:jc w:val="both"/>
        <w:outlineLvl w:val="0"/>
        <w:rPr>
          <w:rFonts w:ascii="Arial" w:eastAsia="Times New Roman" w:hAnsi="Arial" w:cs="Arial"/>
          <w:bCs/>
        </w:rPr>
      </w:pPr>
      <w:r w:rsidRPr="00BD6BE4">
        <w:rPr>
          <w:rFonts w:ascii="Arial" w:hAnsi="Arial" w:cs="Arial"/>
        </w:rPr>
        <w:t xml:space="preserve">Given the traditional practices of the Anishinabek, from </w:t>
      </w:r>
      <w:proofErr w:type="gramStart"/>
      <w:r w:rsidR="00912B86">
        <w:rPr>
          <w:rFonts w:ascii="Arial" w:hAnsi="Arial" w:cs="Arial"/>
        </w:rPr>
        <w:t>time to time</w:t>
      </w:r>
      <w:proofErr w:type="gramEnd"/>
      <w:r w:rsidRPr="00BD6BE4">
        <w:rPr>
          <w:rFonts w:ascii="Arial" w:hAnsi="Arial" w:cs="Arial"/>
        </w:rPr>
        <w:t xml:space="preserve"> exposure to wood smoke and the burning of sacred medicines, including tobacco, sweet grass, sage, or cedar, may occur within the work setting.</w:t>
      </w:r>
      <w:r w:rsidRPr="00BD6BE4">
        <w:rPr>
          <w:rFonts w:ascii="Arial" w:eastAsia="Times New Roman" w:hAnsi="Arial" w:cs="Arial"/>
          <w:bCs/>
        </w:rPr>
        <w:t xml:space="preserve"> </w:t>
      </w:r>
    </w:p>
    <w:p w14:paraId="6C302604" w14:textId="6F0BA141" w:rsidR="00C42B43" w:rsidRPr="00C42B43" w:rsidRDefault="00C42B43" w:rsidP="00C42B43">
      <w:pPr>
        <w:keepNext/>
        <w:tabs>
          <w:tab w:val="left" w:pos="2340"/>
        </w:tabs>
        <w:spacing w:after="0" w:line="240" w:lineRule="auto"/>
        <w:ind w:left="360"/>
        <w:jc w:val="both"/>
        <w:outlineLvl w:val="0"/>
        <w:rPr>
          <w:rFonts w:ascii="Arial" w:eastAsia="Times New Roman" w:hAnsi="Arial" w:cs="Arial"/>
          <w:b/>
        </w:rPr>
      </w:pPr>
      <w:r w:rsidRPr="006B5696">
        <w:rPr>
          <w:noProof/>
        </w:rPr>
        <mc:AlternateContent>
          <mc:Choice Requires="wps">
            <w:drawing>
              <wp:anchor distT="0" distB="0" distL="114300" distR="114300" simplePos="0" relativeHeight="251666432" behindDoc="1" locked="0" layoutInCell="1" allowOverlap="1" wp14:anchorId="5D217DC4" wp14:editId="20F3A103">
                <wp:simplePos x="0" y="0"/>
                <wp:positionH relativeFrom="margin">
                  <wp:posOffset>-26670</wp:posOffset>
                </wp:positionH>
                <wp:positionV relativeFrom="paragraph">
                  <wp:posOffset>157480</wp:posOffset>
                </wp:positionV>
                <wp:extent cx="6972300" cy="409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40957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CF1632" w14:textId="2A49A6EB" w:rsidR="00854C42" w:rsidRPr="00927699" w:rsidRDefault="00854C42" w:rsidP="0036792E">
                            <w:pPr>
                              <w:jc w:val="center"/>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pPr>
                            <w:r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Deadline</w:t>
                            </w:r>
                            <w:r w:rsidR="007F7043">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 </w:t>
                            </w:r>
                            <w:r w:rsidR="000B0E74">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J</w:t>
                            </w:r>
                            <w:r w:rsidR="00512EE5">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uly </w:t>
                            </w:r>
                            <w:r w:rsidR="00512EE5">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3</w:t>
                            </w:r>
                            <w:r w:rsidR="00512EE5" w:rsidRPr="00512EE5">
                              <w:rPr>
                                <w:rFonts w:ascii="Copperplate Gothic Bold" w:hAnsi="Copperplate Gothic Bold"/>
                                <w:b/>
                                <w:color w:val="000000" w:themeColor="text1"/>
                                <w:sz w:val="32"/>
                                <w:szCs w:val="28"/>
                                <w:vertAlign w:val="superscript"/>
                                <w14:shadow w14:blurRad="38100" w14:dist="19050" w14:dir="2700000" w14:sx="100000" w14:sy="100000" w14:kx="0" w14:ky="0" w14:algn="tl">
                                  <w14:srgbClr w14:val="000000">
                                    <w14:alpha w14:val="61000"/>
                                  </w14:srgbClr>
                                </w14:shadow>
                              </w:rPr>
                              <w:t>rd</w:t>
                            </w:r>
                            <w:r w:rsidR="00E13C56">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2026</w:t>
                            </w:r>
                            <w:r w:rsidR="0036792E"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 at 4</w:t>
                            </w:r>
                            <w:r w:rsidR="00110AFC">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:00</w:t>
                            </w:r>
                            <w:r w:rsidR="0036792E"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17DC4" id="Rectangle 2" o:spid="_x0000_s1027" style="position:absolute;left:0;text-align:left;margin-left:-2.1pt;margin-top:12.4pt;width:549pt;height:32.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" fillcolor="#c5e0b3 [1305]" strokecolor="#1f3763 [1604]" strokeweight="1pt">
                <v:textbox>
                  <w:txbxContent>
                    <w:p w14:paraId="29CF1632" w14:textId="2A49A6EB" w:rsidR="00854C42" w:rsidRPr="00927699" w:rsidRDefault="00854C42" w:rsidP="0036792E">
                      <w:pPr>
                        <w:jc w:val="center"/>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pPr>
                      <w:r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Deadline</w:t>
                      </w:r>
                      <w:r w:rsidR="007F7043">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 </w:t>
                      </w:r>
                      <w:r w:rsidR="000B0E74">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J</w:t>
                      </w:r>
                      <w:r w:rsidR="00512EE5">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uly </w:t>
                      </w:r>
                      <w:r w:rsidR="00512EE5">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3</w:t>
                      </w:r>
                      <w:r w:rsidR="00512EE5" w:rsidRPr="00512EE5">
                        <w:rPr>
                          <w:rFonts w:ascii="Copperplate Gothic Bold" w:hAnsi="Copperplate Gothic Bold"/>
                          <w:b/>
                          <w:color w:val="000000" w:themeColor="text1"/>
                          <w:sz w:val="32"/>
                          <w:szCs w:val="28"/>
                          <w:vertAlign w:val="superscript"/>
                          <w14:shadow w14:blurRad="38100" w14:dist="19050" w14:dir="2700000" w14:sx="100000" w14:sy="100000" w14:kx="0" w14:ky="0" w14:algn="tl">
                            <w14:srgbClr w14:val="000000">
                              <w14:alpha w14:val="61000"/>
                            </w14:srgbClr>
                          </w14:shadow>
                        </w:rPr>
                        <w:t>rd</w:t>
                      </w:r>
                      <w:r w:rsidR="00E13C56">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2026</w:t>
                      </w:r>
                      <w:r w:rsidR="0036792E"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 xml:space="preserve"> at 4</w:t>
                      </w:r>
                      <w:r w:rsidR="00110AFC">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:00</w:t>
                      </w:r>
                      <w:r w:rsidR="0036792E" w:rsidRPr="00927699">
                        <w:rPr>
                          <w:rFonts w:ascii="Copperplate Gothic Bold" w:hAnsi="Copperplate Gothic Bold"/>
                          <w:b/>
                          <w:color w:val="000000" w:themeColor="text1"/>
                          <w:sz w:val="32"/>
                          <w:szCs w:val="28"/>
                          <w14:shadow w14:blurRad="38100" w14:dist="19050" w14:dir="2700000" w14:sx="100000" w14:sy="100000" w14:kx="0" w14:ky="0" w14:algn="tl">
                            <w14:srgbClr w14:val="000000">
                              <w14:alpha w14:val="61000"/>
                            </w14:srgbClr>
                          </w14:shadow>
                        </w:rPr>
                        <w:t>pm</w:t>
                      </w:r>
                    </w:p>
                  </w:txbxContent>
                </v:textbox>
                <w10:wrap anchorx="margin"/>
              </v:rect>
            </w:pict>
          </mc:Fallback>
        </mc:AlternateContent>
      </w:r>
    </w:p>
    <w:p w14:paraId="227293F2" w14:textId="4578AC43" w:rsidR="00330F33" w:rsidRDefault="00330F33" w:rsidP="00110AFC">
      <w:pPr>
        <w:widowControl w:val="0"/>
        <w:spacing w:after="0" w:line="360" w:lineRule="auto"/>
        <w:rPr>
          <w:rFonts w:ascii="Copperplate Gothic Bold" w:hAnsi="Copperplate Gothic Bold"/>
          <w:b/>
          <w:sz w:val="32"/>
          <w:szCs w:val="28"/>
          <w14:shadow w14:blurRad="38100" w14:dist="19050" w14:dir="2700000" w14:sx="100000" w14:sy="100000" w14:kx="0" w14:ky="0" w14:algn="tl">
            <w14:srgbClr w14:val="000000">
              <w14:alpha w14:val="61000"/>
            </w14:srgbClr>
          </w14:shadow>
        </w:rPr>
      </w:pPr>
    </w:p>
    <w:p w14:paraId="65FBE39F" w14:textId="41755F34" w:rsidR="00330F33" w:rsidRPr="00330F33" w:rsidRDefault="00385074" w:rsidP="00330F33">
      <w:pPr>
        <w:widowControl w:val="0"/>
        <w:spacing w:after="0" w:line="360" w:lineRule="auto"/>
        <w:ind w:left="720" w:firstLine="720"/>
        <w:rPr>
          <w:rFonts w:ascii="Arial" w:eastAsia="Times New Roman" w:hAnsi="Arial" w:cs="Arial"/>
          <w:color w:val="000000"/>
          <w:kern w:val="28"/>
          <w:sz w:val="20"/>
          <w:szCs w:val="20"/>
          <w:lang w:val="en-US"/>
          <w14:ligatures w14:val="standard"/>
          <w14:cntxtAlts/>
        </w:rPr>
      </w:pPr>
      <w:r>
        <w:rPr>
          <w:rFonts w:ascii="Arial" w:eastAsia="Times New Roman" w:hAnsi="Arial" w:cs="Arial"/>
          <w:noProof/>
          <w:color w:val="000000"/>
          <w:kern w:val="28"/>
          <w:sz w:val="20"/>
          <w:szCs w:val="20"/>
          <w:lang w:val="en-US"/>
        </w:rPr>
        <mc:AlternateContent>
          <mc:Choice Requires="wps">
            <w:drawing>
              <wp:anchor distT="0" distB="0" distL="114300" distR="114300" simplePos="0" relativeHeight="251658240" behindDoc="1" locked="0" layoutInCell="1" allowOverlap="1" wp14:anchorId="6722A068" wp14:editId="3DED18CA">
                <wp:simplePos x="0" y="0"/>
                <wp:positionH relativeFrom="margin">
                  <wp:posOffset>-22860</wp:posOffset>
                </wp:positionH>
                <wp:positionV relativeFrom="paragraph">
                  <wp:posOffset>142875</wp:posOffset>
                </wp:positionV>
                <wp:extent cx="6970144" cy="3238500"/>
                <wp:effectExtent l="0" t="0" r="21590" b="19050"/>
                <wp:wrapNone/>
                <wp:docPr id="1" name="Rectangle 1"/>
                <wp:cNvGraphicFramePr/>
                <a:graphic xmlns:a="http://schemas.openxmlformats.org/drawingml/2006/main">
                  <a:graphicData uri="http://schemas.microsoft.com/office/word/2010/wordprocessingShape">
                    <wps:wsp>
                      <wps:cNvSpPr/>
                      <wps:spPr>
                        <a:xfrm>
                          <a:off x="0" y="0"/>
                          <a:ext cx="6970144" cy="3238500"/>
                        </a:xfrm>
                        <a:prstGeom prst="rect">
                          <a:avLst/>
                        </a:prstGeom>
                        <a:solidFill>
                          <a:srgbClr val="E8EEF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63D23" id="Rectangle 1" o:spid="_x0000_s1026" style="position:absolute;margin-left:-1.8pt;margin-top:11.25pt;width:548.8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" fillcolor="#e8eef8" strokecolor="#1f3763 [1604]" strokeweight="1pt">
                <w10:wrap anchorx="margin"/>
              </v:rect>
            </w:pict>
          </mc:Fallback>
        </mc:AlternateContent>
      </w:r>
    </w:p>
    <w:p w14:paraId="567808AC" w14:textId="44D14A9C" w:rsidR="00BA3DA7" w:rsidRPr="00A073B5" w:rsidRDefault="00BA3DA7" w:rsidP="009A6445">
      <w:pPr>
        <w:spacing w:after="0" w:line="240" w:lineRule="auto"/>
        <w:jc w:val="center"/>
        <w:rPr>
          <w:rFonts w:ascii="Arial" w:eastAsia="Times New Roman" w:hAnsi="Arial" w:cs="Arial"/>
          <w:color w:val="000000" w:themeColor="text1"/>
          <w:kern w:val="28"/>
          <w:sz w:val="20"/>
          <w:szCs w:val="20"/>
          <w:lang w:val="en-US"/>
          <w14:ligatures w14:val="standard"/>
          <w14:cntxtAlts/>
        </w:rPr>
      </w:pPr>
      <w:r w:rsidRPr="00A073B5">
        <w:rPr>
          <w:rFonts w:ascii="Arial" w:eastAsia="Times New Roman" w:hAnsi="Arial" w:cs="Arial"/>
          <w:color w:val="000000"/>
          <w:kern w:val="28"/>
          <w:sz w:val="20"/>
          <w:szCs w:val="20"/>
          <w:lang w:val="en-US"/>
          <w14:ligatures w14:val="standard"/>
          <w14:cntxtAlts/>
        </w:rPr>
        <w:t>Applicants are encouraged to visit our website at</w:t>
      </w:r>
      <w:r w:rsidRPr="00A073B5">
        <w:rPr>
          <w:rFonts w:ascii="Arial" w:eastAsia="Times New Roman" w:hAnsi="Arial" w:cs="Arial"/>
          <w:b/>
          <w:color w:val="000000"/>
          <w:kern w:val="28"/>
          <w:sz w:val="20"/>
          <w:szCs w:val="20"/>
          <w:lang w:val="en-US"/>
          <w14:ligatures w14:val="standard"/>
          <w14:cntxtAlts/>
        </w:rPr>
        <w:t xml:space="preserve"> </w:t>
      </w:r>
      <w:hyperlink r:id="rId12" w:history="1">
        <w:r w:rsidRPr="00A073B5">
          <w:rPr>
            <w:rStyle w:val="Hyperlink"/>
            <w:rFonts w:ascii="Arial" w:eastAsia="Times New Roman" w:hAnsi="Arial" w:cs="Arial"/>
            <w:b/>
            <w:kern w:val="28"/>
            <w:sz w:val="20"/>
            <w:szCs w:val="20"/>
            <w:lang w:val="en-US"/>
            <w14:ligatures w14:val="standard"/>
            <w14:cntxtAlts/>
          </w:rPr>
          <w:t>www.kgcfs.org/employment</w:t>
        </w:r>
      </w:hyperlink>
      <w:r w:rsidRPr="00A073B5">
        <w:rPr>
          <w:rStyle w:val="Hyperlink"/>
          <w:rFonts w:ascii="Arial" w:eastAsia="Times New Roman" w:hAnsi="Arial" w:cs="Arial"/>
          <w:kern w:val="28"/>
          <w:sz w:val="20"/>
          <w:szCs w:val="20"/>
          <w:lang w:val="en-US"/>
          <w14:ligatures w14:val="standard"/>
          <w14:cntxtAlts/>
        </w:rPr>
        <w:t xml:space="preserve"> </w:t>
      </w:r>
      <w:r w:rsidRPr="00A073B5">
        <w:rPr>
          <w:rStyle w:val="Hyperlink"/>
          <w:rFonts w:ascii="Arial" w:eastAsia="Times New Roman" w:hAnsi="Arial" w:cs="Arial"/>
          <w:color w:val="000000" w:themeColor="text1"/>
          <w:kern w:val="28"/>
          <w:sz w:val="20"/>
          <w:szCs w:val="20"/>
          <w:u w:val="none"/>
          <w:lang w:val="en-US"/>
          <w14:ligatures w14:val="standard"/>
          <w14:cntxtAlts/>
        </w:rPr>
        <w:t xml:space="preserve">to review the </w:t>
      </w:r>
      <w:r w:rsidR="007C444F" w:rsidRPr="00A073B5">
        <w:rPr>
          <w:rStyle w:val="Hyperlink"/>
          <w:rFonts w:ascii="Arial" w:eastAsia="Times New Roman" w:hAnsi="Arial" w:cs="Arial"/>
          <w:color w:val="000000" w:themeColor="text1"/>
          <w:kern w:val="28"/>
          <w:sz w:val="20"/>
          <w:szCs w:val="20"/>
          <w:u w:val="none"/>
          <w:lang w:val="en-US"/>
          <w14:ligatures w14:val="standard"/>
          <w14:cntxtAlts/>
        </w:rPr>
        <w:t>detailed</w:t>
      </w:r>
      <w:r w:rsidRPr="00A073B5">
        <w:rPr>
          <w:rStyle w:val="Hyperlink"/>
          <w:rFonts w:ascii="Arial" w:eastAsia="Times New Roman" w:hAnsi="Arial" w:cs="Arial"/>
          <w:color w:val="000000" w:themeColor="text1"/>
          <w:kern w:val="28"/>
          <w:sz w:val="20"/>
          <w:szCs w:val="20"/>
          <w:u w:val="none"/>
          <w:lang w:val="en-US"/>
          <w14:ligatures w14:val="standard"/>
          <w14:cntxtAlts/>
        </w:rPr>
        <w:t xml:space="preserve"> job description</w:t>
      </w:r>
      <w:r w:rsidRPr="00A073B5">
        <w:rPr>
          <w:rFonts w:ascii="Arial" w:eastAsia="Times New Roman" w:hAnsi="Arial" w:cs="Arial"/>
          <w:color w:val="000000" w:themeColor="text1"/>
          <w:kern w:val="28"/>
          <w:sz w:val="20"/>
          <w:szCs w:val="20"/>
          <w:lang w:val="en-US"/>
          <w14:ligatures w14:val="standard"/>
          <w14:cntxtAlts/>
        </w:rPr>
        <w:t>.</w:t>
      </w:r>
    </w:p>
    <w:p w14:paraId="0C7C1888" w14:textId="77777777" w:rsidR="00BB534A" w:rsidRPr="00A073B5" w:rsidRDefault="00BB534A" w:rsidP="009A6445">
      <w:pPr>
        <w:spacing w:after="0" w:line="240" w:lineRule="auto"/>
        <w:jc w:val="center"/>
        <w:rPr>
          <w:rFonts w:ascii="Arial" w:eastAsia="Times New Roman" w:hAnsi="Arial" w:cs="Arial"/>
          <w:b/>
          <w:color w:val="000000"/>
          <w:kern w:val="28"/>
          <w:sz w:val="20"/>
          <w:szCs w:val="20"/>
          <w:lang w:val="en-US"/>
          <w14:ligatures w14:val="standard"/>
          <w14:cntxtAlts/>
        </w:rPr>
      </w:pPr>
    </w:p>
    <w:p w14:paraId="55F1A0F9" w14:textId="7EBF7318" w:rsidR="00BA3DA7" w:rsidRPr="00A073B5" w:rsidRDefault="00BA3DA7" w:rsidP="00BA3DA7">
      <w:pPr>
        <w:spacing w:after="0" w:line="240" w:lineRule="auto"/>
        <w:jc w:val="center"/>
        <w:rPr>
          <w:rFonts w:ascii="Arial" w:eastAsia="Times New Roman" w:hAnsi="Arial" w:cs="Arial"/>
          <w:b/>
          <w:bCs/>
          <w:color w:val="000000"/>
          <w:kern w:val="28"/>
          <w:sz w:val="20"/>
          <w:szCs w:val="20"/>
          <w:lang w:val="en-US"/>
          <w14:cntxtAlts/>
        </w:rPr>
      </w:pPr>
      <w:r w:rsidRPr="00A073B5">
        <w:rPr>
          <w:rFonts w:ascii="Arial" w:eastAsia="Times New Roman" w:hAnsi="Arial" w:cs="Arial"/>
          <w:color w:val="000000"/>
          <w:kern w:val="28"/>
          <w:sz w:val="20"/>
          <w:szCs w:val="20"/>
          <w:lang w:val="en-US"/>
          <w14:cntxtAlts/>
        </w:rPr>
        <w:t>Please submit your application marked “Confidential –Team Assistant</w:t>
      </w:r>
      <w:r w:rsidR="000524BF" w:rsidRPr="00A073B5">
        <w:rPr>
          <w:rFonts w:ascii="Arial" w:eastAsia="Times New Roman" w:hAnsi="Arial" w:cs="Arial"/>
          <w:color w:val="000000"/>
          <w:kern w:val="28"/>
          <w:sz w:val="20"/>
          <w:szCs w:val="20"/>
          <w:lang w:val="en-US"/>
          <w14:cntxtAlts/>
        </w:rPr>
        <w:t>.”</w:t>
      </w:r>
      <w:r w:rsidRPr="00A073B5">
        <w:rPr>
          <w:rFonts w:ascii="Arial" w:eastAsia="Times New Roman" w:hAnsi="Arial" w:cs="Arial"/>
          <w:color w:val="000000"/>
          <w:kern w:val="28"/>
          <w:sz w:val="20"/>
          <w:szCs w:val="20"/>
          <w:lang w:val="en-US"/>
          <w14:cntxtAlts/>
        </w:rPr>
        <w:t xml:space="preserve"> </w:t>
      </w:r>
      <w:r w:rsidRPr="00A073B5">
        <w:rPr>
          <w:rFonts w:ascii="Arial" w:eastAsia="Times New Roman" w:hAnsi="Arial" w:cs="Arial"/>
          <w:b/>
          <w:bCs/>
          <w:color w:val="000000"/>
          <w:kern w:val="28"/>
          <w:sz w:val="20"/>
          <w:szCs w:val="20"/>
          <w:lang w:val="en-US"/>
          <w14:cntxtAlts/>
        </w:rPr>
        <w:t xml:space="preserve">Include in your application a cover letter, resume, and (3) three reference letters - two (2) </w:t>
      </w:r>
      <w:r w:rsidR="00F10B1F" w:rsidRPr="00A073B5">
        <w:rPr>
          <w:rFonts w:ascii="Arial" w:eastAsia="Times New Roman" w:hAnsi="Arial" w:cs="Arial"/>
          <w:b/>
          <w:bCs/>
          <w:color w:val="000000"/>
          <w:kern w:val="28"/>
          <w:sz w:val="20"/>
          <w:szCs w:val="20"/>
          <w:lang w:val="en-US"/>
          <w14:cntxtAlts/>
        </w:rPr>
        <w:t>employment-related</w:t>
      </w:r>
      <w:r w:rsidRPr="00A073B5">
        <w:rPr>
          <w:rFonts w:ascii="Arial" w:eastAsia="Times New Roman" w:hAnsi="Arial" w:cs="Arial"/>
          <w:b/>
          <w:bCs/>
          <w:color w:val="000000"/>
          <w:kern w:val="28"/>
          <w:sz w:val="20"/>
          <w:szCs w:val="20"/>
          <w:lang w:val="en-US"/>
          <w14:cntxtAlts/>
        </w:rPr>
        <w:t xml:space="preserve"> from recent employers. </w:t>
      </w:r>
    </w:p>
    <w:p w14:paraId="31B95F47" w14:textId="77777777" w:rsidR="00BA3DA7" w:rsidRPr="00A073B5" w:rsidRDefault="00BA3DA7" w:rsidP="00BA3DA7">
      <w:pPr>
        <w:spacing w:after="0" w:line="240" w:lineRule="auto"/>
        <w:jc w:val="center"/>
        <w:rPr>
          <w:rFonts w:ascii="Arial" w:eastAsia="Times New Roman" w:hAnsi="Arial" w:cs="Arial"/>
          <w:color w:val="000000"/>
          <w:kern w:val="28"/>
          <w:sz w:val="20"/>
          <w:szCs w:val="20"/>
          <w:lang w:val="en-US"/>
          <w14:cntxtAlts/>
        </w:rPr>
      </w:pPr>
      <w:r w:rsidRPr="00A073B5">
        <w:rPr>
          <w:rFonts w:ascii="Arial" w:eastAsia="Times New Roman" w:hAnsi="Arial" w:cs="Arial"/>
          <w:color w:val="000000"/>
          <w:kern w:val="28"/>
          <w:sz w:val="20"/>
          <w:szCs w:val="20"/>
          <w:lang w:val="en-US"/>
          <w14:cntxtAlts/>
        </w:rPr>
        <w:t xml:space="preserve">Please also </w:t>
      </w:r>
      <w:r w:rsidRPr="00A073B5">
        <w:rPr>
          <w:rFonts w:ascii="Arial" w:hAnsi="Arial" w:cs="Arial"/>
          <w:sz w:val="20"/>
          <w:szCs w:val="20"/>
        </w:rPr>
        <w:t>detail in your application:  education, employment experience, and cultural participation.</w:t>
      </w:r>
    </w:p>
    <w:p w14:paraId="33E1CFEF" w14:textId="6C0B2380" w:rsidR="00BA3DA7" w:rsidRPr="00A073B5" w:rsidRDefault="00BA3DA7" w:rsidP="009A6445">
      <w:pPr>
        <w:spacing w:after="0" w:line="240" w:lineRule="auto"/>
        <w:jc w:val="center"/>
        <w:rPr>
          <w:rFonts w:ascii="Arial" w:eastAsia="Times New Roman" w:hAnsi="Arial" w:cs="Arial"/>
          <w:color w:val="000000"/>
          <w:kern w:val="28"/>
          <w:sz w:val="20"/>
          <w:szCs w:val="20"/>
          <w:lang w:val="en-US"/>
          <w14:cntxtAlts/>
        </w:rPr>
      </w:pPr>
      <w:r w:rsidRPr="00A073B5">
        <w:rPr>
          <w:rFonts w:ascii="Arial" w:eastAsia="Times New Roman" w:hAnsi="Arial" w:cs="Arial"/>
          <w:color w:val="000000"/>
          <w:kern w:val="28"/>
          <w:sz w:val="20"/>
          <w:szCs w:val="20"/>
          <w:lang w:val="en-US"/>
          <w14:cntxtAlts/>
        </w:rPr>
        <w:t xml:space="preserve">Applications </w:t>
      </w:r>
      <w:r w:rsidR="00143993" w:rsidRPr="00A073B5">
        <w:rPr>
          <w:rFonts w:ascii="Arial" w:eastAsia="Times New Roman" w:hAnsi="Arial" w:cs="Arial"/>
          <w:color w:val="000000"/>
          <w:kern w:val="28"/>
          <w:sz w:val="20"/>
          <w:szCs w:val="20"/>
          <w:lang w:val="en-US"/>
          <w14:cntxtAlts/>
        </w:rPr>
        <w:t xml:space="preserve">are </w:t>
      </w:r>
      <w:r w:rsidRPr="00A073B5">
        <w:rPr>
          <w:rFonts w:ascii="Arial" w:eastAsia="Times New Roman" w:hAnsi="Arial" w:cs="Arial"/>
          <w:color w:val="000000"/>
          <w:kern w:val="28"/>
          <w:sz w:val="20"/>
          <w:szCs w:val="20"/>
          <w:lang w:val="en-US"/>
          <w14:cntxtAlts/>
        </w:rPr>
        <w:t xml:space="preserve">accepted in the following order of preference by </w:t>
      </w:r>
      <w:r w:rsidR="00DE7122" w:rsidRPr="00A073B5">
        <w:rPr>
          <w:rFonts w:ascii="Arial" w:eastAsia="Times New Roman" w:hAnsi="Arial" w:cs="Arial"/>
          <w:color w:val="000000"/>
          <w:kern w:val="28"/>
          <w:sz w:val="20"/>
          <w:szCs w:val="20"/>
          <w:lang w:val="en-US"/>
          <w14:cntxtAlts/>
        </w:rPr>
        <w:t xml:space="preserve">website, </w:t>
      </w:r>
      <w:r w:rsidRPr="00A073B5">
        <w:rPr>
          <w:rFonts w:ascii="Arial" w:eastAsia="Times New Roman" w:hAnsi="Arial" w:cs="Arial"/>
          <w:color w:val="000000"/>
          <w:kern w:val="28"/>
          <w:sz w:val="20"/>
          <w:szCs w:val="20"/>
          <w:lang w:val="en-US"/>
          <w14:cntxtAlts/>
        </w:rPr>
        <w:t xml:space="preserve">email, </w:t>
      </w:r>
      <w:r w:rsidR="006E79F7" w:rsidRPr="00A073B5">
        <w:rPr>
          <w:rFonts w:ascii="Arial" w:eastAsia="Times New Roman" w:hAnsi="Arial" w:cs="Arial"/>
          <w:color w:val="000000"/>
          <w:kern w:val="28"/>
          <w:sz w:val="20"/>
          <w:szCs w:val="20"/>
          <w:lang w:val="en-US"/>
          <w14:cntxtAlts/>
        </w:rPr>
        <w:t xml:space="preserve">or </w:t>
      </w:r>
      <w:r w:rsidR="006B5696" w:rsidRPr="00A073B5">
        <w:rPr>
          <w:rFonts w:ascii="Arial" w:eastAsia="Times New Roman" w:hAnsi="Arial" w:cs="Arial"/>
          <w:color w:val="000000"/>
          <w:kern w:val="28"/>
          <w:sz w:val="20"/>
          <w:szCs w:val="20"/>
          <w:lang w:val="en-US"/>
          <w14:cntxtAlts/>
        </w:rPr>
        <w:t>mail</w:t>
      </w:r>
      <w:r w:rsidR="00DE7122" w:rsidRPr="00A073B5">
        <w:rPr>
          <w:rFonts w:ascii="Arial" w:eastAsia="Times New Roman" w:hAnsi="Arial" w:cs="Arial"/>
          <w:color w:val="000000"/>
          <w:kern w:val="28"/>
          <w:sz w:val="20"/>
          <w:szCs w:val="20"/>
          <w:lang w:val="en-US"/>
          <w14:cntxtAlts/>
        </w:rPr>
        <w:t xml:space="preserve"> </w:t>
      </w:r>
      <w:r w:rsidRPr="00A073B5">
        <w:rPr>
          <w:rFonts w:ascii="Arial" w:eastAsia="Times New Roman" w:hAnsi="Arial" w:cs="Arial"/>
          <w:color w:val="000000"/>
          <w:kern w:val="28"/>
          <w:sz w:val="20"/>
          <w:szCs w:val="20"/>
          <w:lang w:val="en-US"/>
          <w14:cntxtAlts/>
        </w:rPr>
        <w:t>at</w:t>
      </w:r>
      <w:r w:rsidR="00056D0C" w:rsidRPr="00A073B5">
        <w:rPr>
          <w:rFonts w:ascii="Arial" w:eastAsia="Times New Roman" w:hAnsi="Arial" w:cs="Arial"/>
          <w:color w:val="000000"/>
          <w:kern w:val="28"/>
          <w:sz w:val="20"/>
          <w:szCs w:val="20"/>
          <w:lang w:val="en-US"/>
          <w14:cntxtAlts/>
        </w:rPr>
        <w:t>:</w:t>
      </w:r>
      <w:r w:rsidRPr="00A073B5">
        <w:rPr>
          <w:rFonts w:ascii="Arial" w:eastAsia="Times New Roman" w:hAnsi="Arial" w:cs="Arial"/>
          <w:color w:val="000000"/>
          <w:kern w:val="28"/>
          <w:sz w:val="20"/>
          <w:szCs w:val="20"/>
          <w14:ligatures w14:val="standard"/>
          <w14:cntxtAlts/>
        </w:rPr>
        <w:t xml:space="preserve"> </w:t>
      </w:r>
      <w:r w:rsidR="001A236C" w:rsidRPr="00A073B5">
        <w:rPr>
          <w:rFonts w:ascii="Arial" w:eastAsia="Times New Roman" w:hAnsi="Arial" w:cs="Arial"/>
          <w:color w:val="000000"/>
          <w:kern w:val="28"/>
          <w:sz w:val="20"/>
          <w:szCs w:val="20"/>
          <w14:ligatures w14:val="standard"/>
          <w14:cntxtAlts/>
        </w:rPr>
        <w:br/>
      </w:r>
    </w:p>
    <w:p w14:paraId="78F2C7DB" w14:textId="77777777" w:rsidR="00BA3DA7" w:rsidRPr="00A073B5" w:rsidRDefault="00BA3DA7" w:rsidP="00BA3DA7">
      <w:pPr>
        <w:spacing w:after="0" w:line="240" w:lineRule="auto"/>
        <w:jc w:val="center"/>
        <w:rPr>
          <w:rFonts w:ascii="Arial" w:eastAsia="Times New Roman" w:hAnsi="Arial" w:cs="Arial"/>
          <w:color w:val="000000"/>
          <w:kern w:val="28"/>
          <w:sz w:val="20"/>
          <w:szCs w:val="20"/>
          <w14:ligatures w14:val="standard"/>
          <w14:cntxtAlts/>
        </w:rPr>
      </w:pPr>
      <w:r w:rsidRPr="00A073B5">
        <w:rPr>
          <w:rFonts w:ascii="Arial" w:eastAsia="Times New Roman" w:hAnsi="Arial" w:cs="Arial"/>
          <w:color w:val="000000"/>
          <w:kern w:val="28"/>
          <w:sz w:val="20"/>
          <w:szCs w:val="20"/>
          <w14:ligatures w14:val="standard"/>
          <w14:cntxtAlts/>
        </w:rPr>
        <w:t xml:space="preserve">Human Resources – Confidential </w:t>
      </w:r>
    </w:p>
    <w:p w14:paraId="14EA1A11" w14:textId="4CED8413" w:rsidR="00BA3DA7" w:rsidRPr="00A073B5" w:rsidRDefault="00BA3DA7" w:rsidP="00BA3DA7">
      <w:pPr>
        <w:spacing w:after="0" w:line="240" w:lineRule="auto"/>
        <w:jc w:val="center"/>
        <w:rPr>
          <w:rFonts w:ascii="Arial" w:eastAsia="Times New Roman" w:hAnsi="Arial" w:cs="Arial"/>
          <w:color w:val="000000"/>
          <w:kern w:val="28"/>
          <w:sz w:val="20"/>
          <w:szCs w:val="20"/>
          <w14:ligatures w14:val="standard"/>
          <w14:cntxtAlts/>
        </w:rPr>
      </w:pPr>
      <w:r w:rsidRPr="00A073B5">
        <w:rPr>
          <w:rFonts w:ascii="Arial" w:eastAsia="Times New Roman" w:hAnsi="Arial" w:cs="Arial"/>
          <w:color w:val="000000"/>
          <w:kern w:val="28"/>
          <w:sz w:val="20"/>
          <w:szCs w:val="20"/>
          <w14:ligatures w14:val="standard"/>
          <w14:cntxtAlts/>
        </w:rPr>
        <w:t>TEAM ASSISTANT</w:t>
      </w:r>
    </w:p>
    <w:p w14:paraId="5F345EAD" w14:textId="328A2FD0" w:rsidR="003D4D1D" w:rsidRPr="00A073B5" w:rsidRDefault="003D4D1D" w:rsidP="003D4D1D">
      <w:pPr>
        <w:spacing w:after="0" w:line="240" w:lineRule="auto"/>
        <w:jc w:val="center"/>
        <w:rPr>
          <w:rFonts w:ascii="Arial" w:eastAsia="Times New Roman" w:hAnsi="Arial" w:cs="Arial"/>
          <w:color w:val="000000"/>
          <w:kern w:val="28"/>
          <w:sz w:val="20"/>
          <w:szCs w:val="20"/>
          <w14:ligatures w14:val="standard"/>
          <w14:cntxtAlts/>
        </w:rPr>
      </w:pPr>
      <w:r w:rsidRPr="00A073B5">
        <w:rPr>
          <w:rFonts w:ascii="Arial" w:eastAsia="Times New Roman" w:hAnsi="Arial" w:cs="Arial"/>
          <w:color w:val="000000"/>
          <w:kern w:val="28"/>
          <w:sz w:val="20"/>
          <w:szCs w:val="20"/>
          <w14:ligatures w14:val="standard"/>
          <w14:cntxtAlts/>
        </w:rPr>
        <w:t xml:space="preserve">Email: </w:t>
      </w:r>
      <w:hyperlink r:id="rId13" w:tgtFrame="_blank" w:tooltip="mailto:applications@kgcfs.org" w:history="1">
        <w:r w:rsidR="00921372" w:rsidRPr="00A073B5">
          <w:rPr>
            <w:rStyle w:val="Hyperlink"/>
            <w:rFonts w:ascii="Arial" w:eastAsia="Times New Roman" w:hAnsi="Arial" w:cs="Arial"/>
            <w:kern w:val="28"/>
            <w:sz w:val="20"/>
            <w:szCs w:val="20"/>
            <w14:ligatures w14:val="standard"/>
            <w14:cntxtAlts/>
          </w:rPr>
          <w:t>applications@kgcfs.org</w:t>
        </w:r>
      </w:hyperlink>
    </w:p>
    <w:p w14:paraId="73F6BB3D" w14:textId="77777777" w:rsidR="00BA3DA7" w:rsidRPr="00A073B5" w:rsidRDefault="00BA3DA7" w:rsidP="00BA3DA7">
      <w:pPr>
        <w:spacing w:after="0" w:line="240" w:lineRule="auto"/>
        <w:jc w:val="center"/>
        <w:rPr>
          <w:rFonts w:ascii="Arial" w:eastAsia="Times New Roman" w:hAnsi="Arial" w:cs="Arial"/>
          <w:color w:val="000000"/>
          <w:kern w:val="28"/>
          <w:sz w:val="20"/>
          <w:szCs w:val="20"/>
          <w14:ligatures w14:val="standard"/>
          <w14:cntxtAlts/>
        </w:rPr>
      </w:pPr>
      <w:r w:rsidRPr="00A073B5">
        <w:rPr>
          <w:rFonts w:ascii="Arial" w:eastAsia="Times New Roman" w:hAnsi="Arial" w:cs="Arial"/>
          <w:color w:val="000000"/>
          <w:kern w:val="28"/>
          <w:sz w:val="20"/>
          <w:szCs w:val="20"/>
          <w14:ligatures w14:val="standard"/>
          <w14:cntxtAlts/>
        </w:rPr>
        <w:t xml:space="preserve">Kina Gbezhgomi Child and Family Services </w:t>
      </w:r>
    </w:p>
    <w:p w14:paraId="0DC2BC9F" w14:textId="77777777" w:rsidR="00672355" w:rsidRPr="00A073B5" w:rsidRDefault="00672355" w:rsidP="00672355">
      <w:pPr>
        <w:spacing w:after="0" w:line="240" w:lineRule="auto"/>
        <w:jc w:val="center"/>
        <w:rPr>
          <w:rFonts w:ascii="Arial" w:eastAsia="Arial" w:hAnsi="Arial" w:cs="Arial"/>
          <w:sz w:val="20"/>
          <w:szCs w:val="20"/>
          <w:lang w:val="en-US" w:eastAsia="en-US"/>
        </w:rPr>
      </w:pPr>
      <w:r w:rsidRPr="00A073B5">
        <w:rPr>
          <w:rFonts w:ascii="Arial" w:eastAsia="Arial" w:hAnsi="Arial" w:cs="Arial"/>
          <w:sz w:val="20"/>
          <w:szCs w:val="20"/>
          <w:lang w:eastAsia="en-US"/>
        </w:rPr>
        <w:t>98 Pottawatomi Avenue</w:t>
      </w:r>
      <w:r w:rsidRPr="00A073B5">
        <w:rPr>
          <w:rFonts w:ascii="Arial" w:eastAsia="Arial" w:hAnsi="Arial" w:cs="Arial"/>
          <w:sz w:val="20"/>
          <w:szCs w:val="20"/>
          <w:lang w:val="en-US" w:eastAsia="en-US"/>
        </w:rPr>
        <w:br/>
        <w:t>Wikwemikong, Ontario, P0P 2J0</w:t>
      </w:r>
    </w:p>
    <w:p w14:paraId="6B8E0C33" w14:textId="77777777" w:rsidR="00BA3DA7" w:rsidRPr="00A073B5" w:rsidRDefault="00BA3DA7" w:rsidP="00BA3DA7">
      <w:pPr>
        <w:spacing w:after="0" w:line="240" w:lineRule="auto"/>
        <w:jc w:val="center"/>
        <w:rPr>
          <w:rFonts w:ascii="Arial" w:eastAsia="Times New Roman" w:hAnsi="Arial" w:cs="Arial"/>
          <w:color w:val="000000"/>
          <w:kern w:val="28"/>
          <w:sz w:val="6"/>
          <w:szCs w:val="6"/>
          <w14:ligatures w14:val="standard"/>
          <w14:cntxtAlts/>
        </w:rPr>
      </w:pPr>
    </w:p>
    <w:p w14:paraId="4333A7FE" w14:textId="77777777" w:rsidR="00BA3DA7" w:rsidRPr="00A073B5" w:rsidRDefault="00BA3DA7" w:rsidP="00BA3DA7">
      <w:pPr>
        <w:spacing w:after="0" w:line="240" w:lineRule="auto"/>
        <w:jc w:val="center"/>
        <w:rPr>
          <w:rFonts w:ascii="Arial" w:hAnsi="Arial" w:cs="Arial"/>
          <w:iCs/>
          <w:sz w:val="18"/>
          <w:szCs w:val="18"/>
          <w:lang w:val="en-US"/>
        </w:rPr>
      </w:pPr>
      <w:bookmarkStart w:id="0" w:name="_Hlk530042410"/>
    </w:p>
    <w:bookmarkEnd w:id="0"/>
    <w:p w14:paraId="1BA08FD6" w14:textId="0DECBBFA" w:rsidR="00351DB6" w:rsidRPr="00FA488D" w:rsidRDefault="009A6445" w:rsidP="00FA488D">
      <w:pPr>
        <w:spacing w:after="0"/>
        <w:jc w:val="center"/>
        <w:rPr>
          <w:rFonts w:ascii="Arial" w:eastAsia="Times New Roman" w:hAnsi="Arial" w:cs="Arial"/>
          <w:iCs/>
          <w:color w:val="000000"/>
          <w:kern w:val="28"/>
          <w:sz w:val="18"/>
          <w:szCs w:val="18"/>
          <w:lang w:val="en-US"/>
          <w14:cntxtAlts/>
        </w:rPr>
      </w:pPr>
      <w:r w:rsidRPr="00A073B5">
        <w:rPr>
          <w:rFonts w:ascii="Arial" w:hAnsi="Arial" w:cs="Arial"/>
          <w:i/>
          <w:iCs/>
          <w:sz w:val="18"/>
          <w:szCs w:val="18"/>
          <w:lang w:val="en-US"/>
        </w:rPr>
        <w:t xml:space="preserve">KGCFS is committed to fostering an inclusive and accessible workplace in accordance with the Accessibility for Ontarians with Disabilities Act and the Ontario Human Rights Code. </w:t>
      </w:r>
      <w:proofErr w:type="gramStart"/>
      <w:r w:rsidRPr="00A073B5">
        <w:rPr>
          <w:rFonts w:ascii="Arial" w:hAnsi="Arial" w:cs="Arial"/>
          <w:i/>
          <w:iCs/>
          <w:sz w:val="18"/>
          <w:szCs w:val="18"/>
          <w:lang w:val="en-US"/>
        </w:rPr>
        <w:t>Accommodations are</w:t>
      </w:r>
      <w:proofErr w:type="gramEnd"/>
      <w:r w:rsidRPr="00A073B5">
        <w:rPr>
          <w:rFonts w:ascii="Arial" w:hAnsi="Arial" w:cs="Arial"/>
          <w:i/>
          <w:iCs/>
          <w:sz w:val="18"/>
          <w:szCs w:val="18"/>
          <w:lang w:val="en-US"/>
        </w:rPr>
        <w:t xml:space="preserve"> available upon request throughout the recruitment process. We thank all applicants for their interest; however, only those selected for an interview will be contacted. </w:t>
      </w:r>
      <w:r w:rsidRPr="00A073B5">
        <w:rPr>
          <w:rFonts w:ascii="Arial" w:hAnsi="Arial" w:cs="Arial"/>
          <w:b/>
          <w:bCs/>
          <w:i/>
          <w:iCs/>
          <w:sz w:val="18"/>
          <w:szCs w:val="18"/>
          <w:lang w:val="en-US"/>
        </w:rPr>
        <w:t>Conditions of Employment:</w:t>
      </w:r>
      <w:r w:rsidRPr="00A073B5">
        <w:rPr>
          <w:rFonts w:ascii="Arial" w:hAnsi="Arial" w:cs="Arial"/>
          <w:i/>
          <w:iCs/>
          <w:sz w:val="18"/>
          <w:szCs w:val="18"/>
          <w:lang w:val="en-US"/>
        </w:rPr>
        <w:t xml:space="preserve"> Successful candidates will be required to provide a Police Record Check, a satisfactory Driver’s Abstract, proof of $1M Liability Insurance, and supervisory references (with consent to contact).</w:t>
      </w:r>
    </w:p>
    <w:sectPr w:rsidR="00351DB6" w:rsidRPr="00FA488D" w:rsidSect="001C25C0">
      <w:pgSz w:w="12240" w:h="20160" w:code="5"/>
      <w:pgMar w:top="720" w:right="72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814B" w14:textId="77777777" w:rsidR="001E347F" w:rsidRDefault="001E347F" w:rsidP="00D06F77">
      <w:pPr>
        <w:spacing w:after="0" w:line="240" w:lineRule="auto"/>
      </w:pPr>
      <w:r>
        <w:separator/>
      </w:r>
    </w:p>
  </w:endnote>
  <w:endnote w:type="continuationSeparator" w:id="0">
    <w:p w14:paraId="317C6FD1" w14:textId="77777777" w:rsidR="001E347F" w:rsidRDefault="001E347F" w:rsidP="00D0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DD28" w14:textId="77777777" w:rsidR="001E347F" w:rsidRDefault="001E347F" w:rsidP="00D06F77">
      <w:pPr>
        <w:spacing w:after="0" w:line="240" w:lineRule="auto"/>
      </w:pPr>
      <w:r>
        <w:separator/>
      </w:r>
    </w:p>
  </w:footnote>
  <w:footnote w:type="continuationSeparator" w:id="0">
    <w:p w14:paraId="6727856F" w14:textId="77777777" w:rsidR="001E347F" w:rsidRDefault="001E347F" w:rsidP="00D06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8D"/>
    <w:multiLevelType w:val="hybridMultilevel"/>
    <w:tmpl w:val="FE2C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9ED"/>
    <w:multiLevelType w:val="hybridMultilevel"/>
    <w:tmpl w:val="79E60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F7E57"/>
    <w:multiLevelType w:val="hybridMultilevel"/>
    <w:tmpl w:val="501E28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2274E91"/>
    <w:multiLevelType w:val="hybridMultilevel"/>
    <w:tmpl w:val="0C6AB49C"/>
    <w:lvl w:ilvl="0" w:tplc="032865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83650"/>
    <w:multiLevelType w:val="hybridMultilevel"/>
    <w:tmpl w:val="487E70CA"/>
    <w:lvl w:ilvl="0" w:tplc="04090005">
      <w:start w:val="1"/>
      <w:numFmt w:val="bullet"/>
      <w:lvlText w:val=""/>
      <w:lvlJc w:val="left"/>
      <w:pPr>
        <w:ind w:left="644"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6D291E"/>
    <w:multiLevelType w:val="hybridMultilevel"/>
    <w:tmpl w:val="E71810F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19AB7151"/>
    <w:multiLevelType w:val="multilevel"/>
    <w:tmpl w:val="0C0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70C67"/>
    <w:multiLevelType w:val="hybridMultilevel"/>
    <w:tmpl w:val="165E9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955949"/>
    <w:multiLevelType w:val="hybridMultilevel"/>
    <w:tmpl w:val="13DA0AD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7344A"/>
    <w:multiLevelType w:val="hybridMultilevel"/>
    <w:tmpl w:val="FAE85E80"/>
    <w:lvl w:ilvl="0" w:tplc="04090005">
      <w:start w:val="1"/>
      <w:numFmt w:val="bullet"/>
      <w:lvlText w:val=""/>
      <w:lvlJc w:val="left"/>
      <w:pPr>
        <w:ind w:left="363" w:hanging="363"/>
      </w:pPr>
      <w:rPr>
        <w:rFonts w:ascii="Wingdings" w:hAnsi="Wingdings" w:hint="default"/>
        <w:strike w:val="0"/>
        <w:color w:val="auto"/>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15:restartNumberingAfterBreak="0">
    <w:nsid w:val="2E245838"/>
    <w:multiLevelType w:val="hybridMultilevel"/>
    <w:tmpl w:val="43EE5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42CE7"/>
    <w:multiLevelType w:val="hybridMultilevel"/>
    <w:tmpl w:val="8CA2C5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901C3"/>
    <w:multiLevelType w:val="hybridMultilevel"/>
    <w:tmpl w:val="0FB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B3AC4"/>
    <w:multiLevelType w:val="hybridMultilevel"/>
    <w:tmpl w:val="4210F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7243A"/>
    <w:multiLevelType w:val="hybridMultilevel"/>
    <w:tmpl w:val="D450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244A5"/>
    <w:multiLevelType w:val="hybridMultilevel"/>
    <w:tmpl w:val="6F9C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82DF5"/>
    <w:multiLevelType w:val="hybridMultilevel"/>
    <w:tmpl w:val="A8BE0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029F5"/>
    <w:multiLevelType w:val="hybridMultilevel"/>
    <w:tmpl w:val="80444C24"/>
    <w:lvl w:ilvl="0" w:tplc="21E26538">
      <w:start w:val="1"/>
      <w:numFmt w:val="bullet"/>
      <w:lvlText w:val=""/>
      <w:lvlJc w:val="left"/>
      <w:pPr>
        <w:tabs>
          <w:tab w:val="num" w:pos="720"/>
        </w:tabs>
        <w:ind w:left="1440" w:hanging="108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C7D3B"/>
    <w:multiLevelType w:val="hybridMultilevel"/>
    <w:tmpl w:val="4ABC6AE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3628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BD2A15"/>
    <w:multiLevelType w:val="hybridMultilevel"/>
    <w:tmpl w:val="25243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E5F91"/>
    <w:multiLevelType w:val="hybridMultilevel"/>
    <w:tmpl w:val="753E527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612EBE"/>
    <w:multiLevelType w:val="multilevel"/>
    <w:tmpl w:val="E87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61C59"/>
    <w:multiLevelType w:val="hybridMultilevel"/>
    <w:tmpl w:val="D40EC6F2"/>
    <w:lvl w:ilvl="0" w:tplc="926CC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989193">
    <w:abstractNumId w:val="18"/>
  </w:num>
  <w:num w:numId="2" w16cid:durableId="2094543329">
    <w:abstractNumId w:val="20"/>
  </w:num>
  <w:num w:numId="3" w16cid:durableId="1465781073">
    <w:abstractNumId w:val="10"/>
  </w:num>
  <w:num w:numId="4" w16cid:durableId="1017392104">
    <w:abstractNumId w:val="5"/>
  </w:num>
  <w:num w:numId="5" w16cid:durableId="1690990159">
    <w:abstractNumId w:val="23"/>
  </w:num>
  <w:num w:numId="6" w16cid:durableId="2093383552">
    <w:abstractNumId w:val="14"/>
  </w:num>
  <w:num w:numId="7" w16cid:durableId="1255283605">
    <w:abstractNumId w:val="16"/>
  </w:num>
  <w:num w:numId="8" w16cid:durableId="2109109550">
    <w:abstractNumId w:val="15"/>
  </w:num>
  <w:num w:numId="9" w16cid:durableId="1367682568">
    <w:abstractNumId w:val="1"/>
  </w:num>
  <w:num w:numId="10" w16cid:durableId="858589617">
    <w:abstractNumId w:val="9"/>
  </w:num>
  <w:num w:numId="11" w16cid:durableId="1092702114">
    <w:abstractNumId w:val="4"/>
  </w:num>
  <w:num w:numId="12" w16cid:durableId="1529217598">
    <w:abstractNumId w:val="8"/>
  </w:num>
  <w:num w:numId="13" w16cid:durableId="1395663622">
    <w:abstractNumId w:val="21"/>
  </w:num>
  <w:num w:numId="14" w16cid:durableId="367535024">
    <w:abstractNumId w:val="2"/>
  </w:num>
  <w:num w:numId="15" w16cid:durableId="516116665">
    <w:abstractNumId w:val="7"/>
  </w:num>
  <w:num w:numId="16" w16cid:durableId="196554770">
    <w:abstractNumId w:val="13"/>
  </w:num>
  <w:num w:numId="17" w16cid:durableId="1011489660">
    <w:abstractNumId w:val="17"/>
  </w:num>
  <w:num w:numId="18" w16cid:durableId="780800819">
    <w:abstractNumId w:val="12"/>
  </w:num>
  <w:num w:numId="19" w16cid:durableId="179047329">
    <w:abstractNumId w:val="0"/>
  </w:num>
  <w:num w:numId="20" w16cid:durableId="1384525316">
    <w:abstractNumId w:val="19"/>
  </w:num>
  <w:num w:numId="21" w16cid:durableId="627861290">
    <w:abstractNumId w:val="3"/>
  </w:num>
  <w:num w:numId="22" w16cid:durableId="1453356518">
    <w:abstractNumId w:val="11"/>
  </w:num>
  <w:num w:numId="23" w16cid:durableId="197551613">
    <w:abstractNumId w:val="6"/>
  </w:num>
  <w:num w:numId="24" w16cid:durableId="309986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37"/>
    <w:rsid w:val="00005AFA"/>
    <w:rsid w:val="000116B8"/>
    <w:rsid w:val="00026A5E"/>
    <w:rsid w:val="0002759C"/>
    <w:rsid w:val="0003404F"/>
    <w:rsid w:val="00035A2E"/>
    <w:rsid w:val="000524BF"/>
    <w:rsid w:val="00056D0C"/>
    <w:rsid w:val="00056E89"/>
    <w:rsid w:val="00076AEA"/>
    <w:rsid w:val="000812B0"/>
    <w:rsid w:val="000839F7"/>
    <w:rsid w:val="000A070C"/>
    <w:rsid w:val="000B0E74"/>
    <w:rsid w:val="000F4A03"/>
    <w:rsid w:val="00110AFC"/>
    <w:rsid w:val="0012085B"/>
    <w:rsid w:val="00132B90"/>
    <w:rsid w:val="00143993"/>
    <w:rsid w:val="00150CE0"/>
    <w:rsid w:val="00157609"/>
    <w:rsid w:val="0016227D"/>
    <w:rsid w:val="0016392E"/>
    <w:rsid w:val="001645D9"/>
    <w:rsid w:val="0017780E"/>
    <w:rsid w:val="00184449"/>
    <w:rsid w:val="00184D2F"/>
    <w:rsid w:val="001850EA"/>
    <w:rsid w:val="001A177B"/>
    <w:rsid w:val="001A236C"/>
    <w:rsid w:val="001B0319"/>
    <w:rsid w:val="001B42E6"/>
    <w:rsid w:val="001C25C0"/>
    <w:rsid w:val="001C2B32"/>
    <w:rsid w:val="001C7187"/>
    <w:rsid w:val="001E2254"/>
    <w:rsid w:val="001E32D8"/>
    <w:rsid w:val="001E347F"/>
    <w:rsid w:val="0022032E"/>
    <w:rsid w:val="00224105"/>
    <w:rsid w:val="0023517D"/>
    <w:rsid w:val="00252BF8"/>
    <w:rsid w:val="00256B57"/>
    <w:rsid w:val="00270442"/>
    <w:rsid w:val="00273305"/>
    <w:rsid w:val="002736CE"/>
    <w:rsid w:val="00280AF4"/>
    <w:rsid w:val="00287DBC"/>
    <w:rsid w:val="002B0597"/>
    <w:rsid w:val="002C48BF"/>
    <w:rsid w:val="002E059C"/>
    <w:rsid w:val="002F2626"/>
    <w:rsid w:val="00306E88"/>
    <w:rsid w:val="003120E2"/>
    <w:rsid w:val="00313D14"/>
    <w:rsid w:val="00330F33"/>
    <w:rsid w:val="00332626"/>
    <w:rsid w:val="00344B84"/>
    <w:rsid w:val="00351DB6"/>
    <w:rsid w:val="0036562C"/>
    <w:rsid w:val="0036792E"/>
    <w:rsid w:val="003767DF"/>
    <w:rsid w:val="003825FA"/>
    <w:rsid w:val="00385074"/>
    <w:rsid w:val="0039490B"/>
    <w:rsid w:val="00394B4E"/>
    <w:rsid w:val="00396068"/>
    <w:rsid w:val="003B77E3"/>
    <w:rsid w:val="003D0DB4"/>
    <w:rsid w:val="003D4D1D"/>
    <w:rsid w:val="003E09FB"/>
    <w:rsid w:val="003E473E"/>
    <w:rsid w:val="0042598D"/>
    <w:rsid w:val="0045062C"/>
    <w:rsid w:val="004552F0"/>
    <w:rsid w:val="004575C0"/>
    <w:rsid w:val="004635A3"/>
    <w:rsid w:val="004678EF"/>
    <w:rsid w:val="00482D4E"/>
    <w:rsid w:val="004A33CE"/>
    <w:rsid w:val="004D32A7"/>
    <w:rsid w:val="0050490A"/>
    <w:rsid w:val="00507C32"/>
    <w:rsid w:val="00511D75"/>
    <w:rsid w:val="00512EE5"/>
    <w:rsid w:val="00516F59"/>
    <w:rsid w:val="00536070"/>
    <w:rsid w:val="00537BA6"/>
    <w:rsid w:val="00540E66"/>
    <w:rsid w:val="005512F7"/>
    <w:rsid w:val="00556E5B"/>
    <w:rsid w:val="00562ACC"/>
    <w:rsid w:val="00582A5B"/>
    <w:rsid w:val="00587B29"/>
    <w:rsid w:val="00590662"/>
    <w:rsid w:val="00594622"/>
    <w:rsid w:val="005A75ED"/>
    <w:rsid w:val="005C5C72"/>
    <w:rsid w:val="005E0E2F"/>
    <w:rsid w:val="005E1207"/>
    <w:rsid w:val="005F4D0C"/>
    <w:rsid w:val="0060794D"/>
    <w:rsid w:val="006112EB"/>
    <w:rsid w:val="006137CA"/>
    <w:rsid w:val="00615C27"/>
    <w:rsid w:val="00620717"/>
    <w:rsid w:val="00626CA9"/>
    <w:rsid w:val="006304C7"/>
    <w:rsid w:val="0063085A"/>
    <w:rsid w:val="006329F5"/>
    <w:rsid w:val="006335BB"/>
    <w:rsid w:val="0064309B"/>
    <w:rsid w:val="00654A2A"/>
    <w:rsid w:val="00657302"/>
    <w:rsid w:val="00672355"/>
    <w:rsid w:val="006930EE"/>
    <w:rsid w:val="006971E3"/>
    <w:rsid w:val="006A3A1E"/>
    <w:rsid w:val="006B1882"/>
    <w:rsid w:val="006B1D80"/>
    <w:rsid w:val="006B5696"/>
    <w:rsid w:val="006C35BE"/>
    <w:rsid w:val="006D7307"/>
    <w:rsid w:val="006E14C9"/>
    <w:rsid w:val="006E5973"/>
    <w:rsid w:val="006E79F7"/>
    <w:rsid w:val="006F21B8"/>
    <w:rsid w:val="006F2D6D"/>
    <w:rsid w:val="006F3388"/>
    <w:rsid w:val="006F5604"/>
    <w:rsid w:val="006F57E7"/>
    <w:rsid w:val="00705646"/>
    <w:rsid w:val="00720D1E"/>
    <w:rsid w:val="00731F4B"/>
    <w:rsid w:val="00733C67"/>
    <w:rsid w:val="007511C5"/>
    <w:rsid w:val="00755F57"/>
    <w:rsid w:val="00757966"/>
    <w:rsid w:val="00761AD3"/>
    <w:rsid w:val="00761CC8"/>
    <w:rsid w:val="007635D5"/>
    <w:rsid w:val="00776431"/>
    <w:rsid w:val="007B2933"/>
    <w:rsid w:val="007B5AE1"/>
    <w:rsid w:val="007C10E4"/>
    <w:rsid w:val="007C24C9"/>
    <w:rsid w:val="007C444F"/>
    <w:rsid w:val="007D2F47"/>
    <w:rsid w:val="007E7616"/>
    <w:rsid w:val="007F0F37"/>
    <w:rsid w:val="007F2D39"/>
    <w:rsid w:val="007F605E"/>
    <w:rsid w:val="007F7043"/>
    <w:rsid w:val="00807B5D"/>
    <w:rsid w:val="00826C21"/>
    <w:rsid w:val="00842EB9"/>
    <w:rsid w:val="00843E3C"/>
    <w:rsid w:val="00854C42"/>
    <w:rsid w:val="0085591D"/>
    <w:rsid w:val="00872ACE"/>
    <w:rsid w:val="00875787"/>
    <w:rsid w:val="00882D2C"/>
    <w:rsid w:val="008A2475"/>
    <w:rsid w:val="008A3484"/>
    <w:rsid w:val="008C7908"/>
    <w:rsid w:val="008C7AD2"/>
    <w:rsid w:val="008E4D1E"/>
    <w:rsid w:val="008F2144"/>
    <w:rsid w:val="00912B86"/>
    <w:rsid w:val="00921372"/>
    <w:rsid w:val="00927699"/>
    <w:rsid w:val="009354C3"/>
    <w:rsid w:val="00937025"/>
    <w:rsid w:val="00971C1C"/>
    <w:rsid w:val="00975447"/>
    <w:rsid w:val="0098176D"/>
    <w:rsid w:val="00990F51"/>
    <w:rsid w:val="00995D57"/>
    <w:rsid w:val="009A6445"/>
    <w:rsid w:val="009C39D6"/>
    <w:rsid w:val="009C47E6"/>
    <w:rsid w:val="009D0E37"/>
    <w:rsid w:val="009E368B"/>
    <w:rsid w:val="009E5DC9"/>
    <w:rsid w:val="00A073B5"/>
    <w:rsid w:val="00A077E6"/>
    <w:rsid w:val="00A17BE6"/>
    <w:rsid w:val="00A23D69"/>
    <w:rsid w:val="00A31CF6"/>
    <w:rsid w:val="00A35769"/>
    <w:rsid w:val="00A37308"/>
    <w:rsid w:val="00A55534"/>
    <w:rsid w:val="00A63ABE"/>
    <w:rsid w:val="00A67CB1"/>
    <w:rsid w:val="00A706FB"/>
    <w:rsid w:val="00A83A2F"/>
    <w:rsid w:val="00A87C4E"/>
    <w:rsid w:val="00A92B76"/>
    <w:rsid w:val="00AA367D"/>
    <w:rsid w:val="00AC253D"/>
    <w:rsid w:val="00AC2727"/>
    <w:rsid w:val="00B26D2F"/>
    <w:rsid w:val="00B30BDF"/>
    <w:rsid w:val="00B32795"/>
    <w:rsid w:val="00B512D1"/>
    <w:rsid w:val="00B6737E"/>
    <w:rsid w:val="00BA3DA7"/>
    <w:rsid w:val="00BB534A"/>
    <w:rsid w:val="00BB7BB0"/>
    <w:rsid w:val="00BB7CA4"/>
    <w:rsid w:val="00BC4F8C"/>
    <w:rsid w:val="00BD3824"/>
    <w:rsid w:val="00BD6BE4"/>
    <w:rsid w:val="00BD7244"/>
    <w:rsid w:val="00BE47C1"/>
    <w:rsid w:val="00BF27EE"/>
    <w:rsid w:val="00C01FB1"/>
    <w:rsid w:val="00C13086"/>
    <w:rsid w:val="00C1460F"/>
    <w:rsid w:val="00C309BF"/>
    <w:rsid w:val="00C42B43"/>
    <w:rsid w:val="00C46BD4"/>
    <w:rsid w:val="00C50037"/>
    <w:rsid w:val="00C554F7"/>
    <w:rsid w:val="00C63C1E"/>
    <w:rsid w:val="00C93625"/>
    <w:rsid w:val="00C93DBD"/>
    <w:rsid w:val="00C97449"/>
    <w:rsid w:val="00CA3D18"/>
    <w:rsid w:val="00CC3168"/>
    <w:rsid w:val="00CC79D6"/>
    <w:rsid w:val="00CF6C4D"/>
    <w:rsid w:val="00D06F77"/>
    <w:rsid w:val="00D119E2"/>
    <w:rsid w:val="00D12E70"/>
    <w:rsid w:val="00D2045F"/>
    <w:rsid w:val="00D425B8"/>
    <w:rsid w:val="00D44E5F"/>
    <w:rsid w:val="00D45528"/>
    <w:rsid w:val="00D64AAE"/>
    <w:rsid w:val="00D81F11"/>
    <w:rsid w:val="00D84832"/>
    <w:rsid w:val="00D86424"/>
    <w:rsid w:val="00D902F5"/>
    <w:rsid w:val="00D9118A"/>
    <w:rsid w:val="00D97341"/>
    <w:rsid w:val="00DA459E"/>
    <w:rsid w:val="00DB025A"/>
    <w:rsid w:val="00DB389F"/>
    <w:rsid w:val="00DB3DF1"/>
    <w:rsid w:val="00DC76A8"/>
    <w:rsid w:val="00DE7122"/>
    <w:rsid w:val="00DE7E28"/>
    <w:rsid w:val="00DF0D1C"/>
    <w:rsid w:val="00E13C56"/>
    <w:rsid w:val="00E179A6"/>
    <w:rsid w:val="00E20966"/>
    <w:rsid w:val="00E2283B"/>
    <w:rsid w:val="00E352A9"/>
    <w:rsid w:val="00E413BB"/>
    <w:rsid w:val="00E429C8"/>
    <w:rsid w:val="00E50D46"/>
    <w:rsid w:val="00E76B9E"/>
    <w:rsid w:val="00E820C2"/>
    <w:rsid w:val="00E901A6"/>
    <w:rsid w:val="00E96FE1"/>
    <w:rsid w:val="00EB1B9A"/>
    <w:rsid w:val="00ED3C61"/>
    <w:rsid w:val="00EE7DB5"/>
    <w:rsid w:val="00F10B1F"/>
    <w:rsid w:val="00F145B4"/>
    <w:rsid w:val="00F45117"/>
    <w:rsid w:val="00F5231A"/>
    <w:rsid w:val="00F83DC7"/>
    <w:rsid w:val="00F8486A"/>
    <w:rsid w:val="00F87EEF"/>
    <w:rsid w:val="00F933E4"/>
    <w:rsid w:val="00FA488D"/>
    <w:rsid w:val="00FA4A73"/>
    <w:rsid w:val="00FB3793"/>
    <w:rsid w:val="00FC6DE3"/>
    <w:rsid w:val="00FD1D42"/>
    <w:rsid w:val="00FE0ECE"/>
    <w:rsid w:val="00FE2F3B"/>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9D7A7"/>
  <w15:chartTrackingRefBased/>
  <w15:docId w15:val="{F73ED867-4C5A-4311-8156-2A7CCC79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37"/>
    <w:pPr>
      <w:spacing w:after="200" w:line="276" w:lineRule="auto"/>
    </w:pPr>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37"/>
    <w:pPr>
      <w:ind w:left="720"/>
      <w:contextualSpacing/>
    </w:pPr>
  </w:style>
  <w:style w:type="paragraph" w:styleId="NoSpacing">
    <w:name w:val="No Spacing"/>
    <w:uiPriority w:val="1"/>
    <w:qFormat/>
    <w:rsid w:val="00C50037"/>
    <w:pPr>
      <w:spacing w:after="0" w:line="240" w:lineRule="auto"/>
    </w:pPr>
    <w:rPr>
      <w:rFonts w:ascii="Calibri" w:eastAsia="Times New Roman" w:hAnsi="Calibri" w:cs="Times New Roman"/>
      <w:color w:val="000000"/>
      <w:kern w:val="28"/>
      <w:sz w:val="20"/>
      <w:szCs w:val="20"/>
      <w:lang w:val="en-CA" w:eastAsia="en-CA"/>
      <w14:ligatures w14:val="standard"/>
      <w14:cntxtAlts/>
    </w:rPr>
  </w:style>
  <w:style w:type="character" w:styleId="Hyperlink">
    <w:name w:val="Hyperlink"/>
    <w:basedOn w:val="DefaultParagraphFont"/>
    <w:uiPriority w:val="99"/>
    <w:unhideWhenUsed/>
    <w:rsid w:val="00C50037"/>
    <w:rPr>
      <w:color w:val="0563C1" w:themeColor="hyperlink"/>
      <w:u w:val="single"/>
    </w:rPr>
  </w:style>
  <w:style w:type="paragraph" w:styleId="Header">
    <w:name w:val="header"/>
    <w:basedOn w:val="Normal"/>
    <w:link w:val="HeaderChar"/>
    <w:uiPriority w:val="99"/>
    <w:unhideWhenUsed/>
    <w:rsid w:val="00D0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77"/>
    <w:rPr>
      <w:rFonts w:eastAsiaTheme="minorEastAsia"/>
      <w:lang w:val="en-CA" w:eastAsia="en-CA"/>
    </w:rPr>
  </w:style>
  <w:style w:type="paragraph" w:styleId="Footer">
    <w:name w:val="footer"/>
    <w:basedOn w:val="Normal"/>
    <w:link w:val="FooterChar"/>
    <w:uiPriority w:val="99"/>
    <w:unhideWhenUsed/>
    <w:rsid w:val="00D0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77"/>
    <w:rPr>
      <w:rFonts w:eastAsiaTheme="minorEastAsia"/>
      <w:lang w:val="en-CA" w:eastAsia="en-CA"/>
    </w:rPr>
  </w:style>
  <w:style w:type="paragraph" w:styleId="BalloonText">
    <w:name w:val="Balloon Text"/>
    <w:basedOn w:val="Normal"/>
    <w:link w:val="BalloonTextChar"/>
    <w:uiPriority w:val="99"/>
    <w:semiHidden/>
    <w:unhideWhenUsed/>
    <w:rsid w:val="00482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4E"/>
    <w:rPr>
      <w:rFonts w:ascii="Segoe UI" w:eastAsiaTheme="minorEastAsia" w:hAnsi="Segoe UI" w:cs="Segoe UI"/>
      <w:sz w:val="18"/>
      <w:szCs w:val="18"/>
      <w:lang w:val="en-CA" w:eastAsia="en-CA"/>
    </w:rPr>
  </w:style>
  <w:style w:type="paragraph" w:customStyle="1" w:styleId="Default">
    <w:name w:val="Default"/>
    <w:rsid w:val="003E09FB"/>
    <w:pPr>
      <w:autoSpaceDE w:val="0"/>
      <w:autoSpaceDN w:val="0"/>
      <w:adjustRightInd w:val="0"/>
      <w:spacing w:after="0" w:line="240" w:lineRule="auto"/>
    </w:pPr>
    <w:rPr>
      <w:rFonts w:ascii="Arial" w:hAnsi="Arial" w:cs="Arial"/>
      <w:color w:val="000000"/>
      <w:sz w:val="24"/>
      <w:szCs w:val="24"/>
      <w:lang w:val="en-CA"/>
    </w:rPr>
  </w:style>
  <w:style w:type="table" w:styleId="TableGrid">
    <w:name w:val="Table Grid"/>
    <w:basedOn w:val="TableNormal"/>
    <w:uiPriority w:val="39"/>
    <w:rsid w:val="00B512D1"/>
    <w:pPr>
      <w:spacing w:after="0" w:line="240" w:lineRule="auto"/>
    </w:pPr>
    <w:rPr>
      <w:rFonts w:ascii="Arial" w:hAnsi="Arial" w:cs="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562">
      <w:bodyDiv w:val="1"/>
      <w:marLeft w:val="0"/>
      <w:marRight w:val="0"/>
      <w:marTop w:val="0"/>
      <w:marBottom w:val="0"/>
      <w:divBdr>
        <w:top w:val="none" w:sz="0" w:space="0" w:color="auto"/>
        <w:left w:val="none" w:sz="0" w:space="0" w:color="auto"/>
        <w:bottom w:val="none" w:sz="0" w:space="0" w:color="auto"/>
        <w:right w:val="none" w:sz="0" w:space="0" w:color="auto"/>
      </w:divBdr>
    </w:div>
    <w:div w:id="1227181558">
      <w:bodyDiv w:val="1"/>
      <w:marLeft w:val="0"/>
      <w:marRight w:val="0"/>
      <w:marTop w:val="0"/>
      <w:marBottom w:val="0"/>
      <w:divBdr>
        <w:top w:val="none" w:sz="0" w:space="0" w:color="auto"/>
        <w:left w:val="none" w:sz="0" w:space="0" w:color="auto"/>
        <w:bottom w:val="none" w:sz="0" w:space="0" w:color="auto"/>
        <w:right w:val="none" w:sz="0" w:space="0" w:color="auto"/>
      </w:divBdr>
    </w:div>
    <w:div w:id="1747804005">
      <w:bodyDiv w:val="1"/>
      <w:marLeft w:val="0"/>
      <w:marRight w:val="0"/>
      <w:marTop w:val="0"/>
      <w:marBottom w:val="0"/>
      <w:divBdr>
        <w:top w:val="none" w:sz="0" w:space="0" w:color="auto"/>
        <w:left w:val="none" w:sz="0" w:space="0" w:color="auto"/>
        <w:bottom w:val="none" w:sz="0" w:space="0" w:color="auto"/>
        <w:right w:val="none" w:sz="0" w:space="0" w:color="auto"/>
      </w:divBdr>
    </w:div>
    <w:div w:id="20619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ications@kgcf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gcfs.org/employ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28731b-cdce-4131-8ed0-b95882be6c1f" xsi:nil="true"/>
    <lcf76f155ced4ddcb4097134ff3c332f xmlns="f67c5741-4573-43ab-9727-36f6a7139b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A5FE4513A374428BB9E8754D369E66" ma:contentTypeVersion="19" ma:contentTypeDescription="Create a new document." ma:contentTypeScope="" ma:versionID="c95f488231fc89578cb118985cf14f00">
  <xsd:schema xmlns:xsd="http://www.w3.org/2001/XMLSchema" xmlns:xs="http://www.w3.org/2001/XMLSchema" xmlns:p="http://schemas.microsoft.com/office/2006/metadata/properties" xmlns:ns2="f67c5741-4573-43ab-9727-36f6a7139b49" xmlns:ns3="e228731b-cdce-4131-8ed0-b95882be6c1f" targetNamespace="http://schemas.microsoft.com/office/2006/metadata/properties" ma:root="true" ma:fieldsID="86560275c97e29bec6f7395b906091bd" ns2:_="" ns3:_="">
    <xsd:import namespace="f67c5741-4573-43ab-9727-36f6a7139b49"/>
    <xsd:import namespace="e228731b-cdce-4131-8ed0-b95882be6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c5741-4573-43ab-9727-36f6a713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96c93-9670-48e9-afe7-c91ab1ed5a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8731b-cdce-4131-8ed0-b95882be6c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5cdfb7-d7ad-45a8-a5c2-0727ce04e3da}" ma:internalName="TaxCatchAll" ma:showField="CatchAllData" ma:web="e228731b-cdce-4131-8ed0-b95882be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02008-78F9-4C6D-A32A-BC537576C4F9}">
  <ds:schemaRefs>
    <ds:schemaRef ds:uri="http://schemas.microsoft.com/sharepoint/v3/contenttype/forms"/>
  </ds:schemaRefs>
</ds:datastoreItem>
</file>

<file path=customXml/itemProps2.xml><?xml version="1.0" encoding="utf-8"?>
<ds:datastoreItem xmlns:ds="http://schemas.openxmlformats.org/officeDocument/2006/customXml" ds:itemID="{EE982970-A497-421D-A907-FF0EEDDB2E8E}">
  <ds:schemaRefs>
    <ds:schemaRef ds:uri="http://schemas.microsoft.com/office/2006/metadata/properties"/>
    <ds:schemaRef ds:uri="http://schemas.microsoft.com/office/infopath/2007/PartnerControls"/>
    <ds:schemaRef ds:uri="e228731b-cdce-4131-8ed0-b95882be6c1f"/>
    <ds:schemaRef ds:uri="f67c5741-4573-43ab-9727-36f6a7139b49"/>
  </ds:schemaRefs>
</ds:datastoreItem>
</file>

<file path=customXml/itemProps3.xml><?xml version="1.0" encoding="utf-8"?>
<ds:datastoreItem xmlns:ds="http://schemas.openxmlformats.org/officeDocument/2006/customXml" ds:itemID="{884F6A1D-E40B-4092-8182-B2C21CF9C14D}">
  <ds:schemaRefs>
    <ds:schemaRef ds:uri="http://schemas.openxmlformats.org/officeDocument/2006/bibliography"/>
  </ds:schemaRefs>
</ds:datastoreItem>
</file>

<file path=customXml/itemProps4.xml><?xml version="1.0" encoding="utf-8"?>
<ds:datastoreItem xmlns:ds="http://schemas.openxmlformats.org/officeDocument/2006/customXml" ds:itemID="{6E88FA0A-56AB-49EE-A548-CBEAC78C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c5741-4573-43ab-9727-36f6a7139b49"/>
    <ds:schemaRef ds:uri="e228731b-cdce-4131-8ed0-b95882be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Manitowabi</dc:creator>
  <cp:keywords/>
  <dc:description/>
  <cp:lastModifiedBy>Terri Gunner</cp:lastModifiedBy>
  <cp:revision>2</cp:revision>
  <cp:lastPrinted>2019-04-05T16:45:00Z</cp:lastPrinted>
  <dcterms:created xsi:type="dcterms:W3CDTF">2026-06-19T15:56:00Z</dcterms:created>
  <dcterms:modified xsi:type="dcterms:W3CDTF">2026-06-19T15:56:00Z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0x01010084A5FE4513A374428BB9E8754D369E66</vt:lpwstr>
  </property>
  <property fmtid="{D5CDD505-2E9C-101B-9397-08002B2CF9AE}" pid="3" name="Order">
    <vt:r8>2287600</vt:r8>
  </property>
  <property fmtid="{D5CDD505-2E9C-101B-9397-08002B2CF9AE}" pid="4" name="MediaServiceImageTags">
    <vt:lpwstr/>
  </property>
  <property fmtid="{D5CDD505-2E9C-101B-9397-08002B2CF9AE}" pid="5" name="GrammarlyDocumentId">
    <vt:lpwstr>8b151781c46cc6cf009352c4b86b9a54749fd8ad9981b138fb5d115d4d1cdb1f</vt:lpwstr>
  </property>
</Properties>
</file>